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7EFEB" w14:textId="77777777" w:rsidR="001076E3" w:rsidRPr="00C857AF" w:rsidRDefault="001076E3" w:rsidP="001076E3">
      <w:pPr>
        <w:jc w:val="center"/>
        <w:rPr>
          <w:b/>
          <w:color w:val="FFFFFF" w:themeColor="background1"/>
          <w:sz w:val="36"/>
          <w:szCs w:val="36"/>
          <w:highlight w:val="darkGreen"/>
          <w:lang w:val="sk-SK"/>
        </w:rPr>
      </w:pPr>
      <w:r w:rsidRPr="00C857AF">
        <w:rPr>
          <w:b/>
          <w:color w:val="FFFFFF" w:themeColor="background1"/>
          <w:sz w:val="36"/>
          <w:szCs w:val="36"/>
          <w:highlight w:val="darkGreen"/>
          <w:lang w:val="sk-SK"/>
        </w:rPr>
        <w:t>KARTA BEZPEČNOSTNÝCH ÚDAJOV</w:t>
      </w:r>
    </w:p>
    <w:p w14:paraId="64ABD5BF" w14:textId="18255CB0" w:rsidR="001076E3" w:rsidRPr="00C857AF" w:rsidRDefault="001B411A" w:rsidP="001076E3">
      <w:pPr>
        <w:jc w:val="center"/>
        <w:rPr>
          <w:b/>
          <w:color w:val="FFFFFF" w:themeColor="background1"/>
          <w:sz w:val="36"/>
          <w:szCs w:val="36"/>
          <w:lang w:val="sk-SK"/>
        </w:rPr>
      </w:pPr>
      <w:r>
        <w:rPr>
          <w:b/>
          <w:color w:val="FFFFFF" w:themeColor="background1"/>
          <w:sz w:val="36"/>
          <w:szCs w:val="36"/>
          <w:highlight w:val="darkGreen"/>
          <w:lang w:val="sk-SK"/>
        </w:rPr>
        <w:t>Ľanová farba – základný náter</w:t>
      </w:r>
      <w:r w:rsidR="00613072">
        <w:rPr>
          <w:b/>
          <w:color w:val="FFFFFF" w:themeColor="background1"/>
          <w:sz w:val="36"/>
          <w:szCs w:val="36"/>
          <w:highlight w:val="darkGreen"/>
          <w:lang w:val="sk-SK"/>
        </w:rPr>
        <w:t xml:space="preserve"> </w:t>
      </w:r>
      <w:r>
        <w:rPr>
          <w:b/>
          <w:color w:val="FFFFFF" w:themeColor="background1"/>
          <w:sz w:val="36"/>
          <w:szCs w:val="36"/>
          <w:highlight w:val="darkGreen"/>
          <w:lang w:val="sk-SK"/>
        </w:rPr>
        <w:t xml:space="preserve">– </w:t>
      </w:r>
      <w:r w:rsidR="00613072">
        <w:rPr>
          <w:b/>
          <w:color w:val="FFFFFF" w:themeColor="background1"/>
          <w:sz w:val="36"/>
          <w:szCs w:val="36"/>
          <w:highlight w:val="darkGreen"/>
          <w:lang w:val="sk-SK"/>
        </w:rPr>
        <w:t xml:space="preserve">interiér </w:t>
      </w:r>
    </w:p>
    <w:p w14:paraId="2F33F640" w14:textId="77777777" w:rsidR="001076E3" w:rsidRPr="00C857AF" w:rsidRDefault="001076E3" w:rsidP="001076E3">
      <w:pPr>
        <w:rPr>
          <w:b/>
          <w:color w:val="FFFFFF" w:themeColor="background1"/>
          <w:sz w:val="28"/>
          <w:szCs w:val="28"/>
          <w:lang w:val="sk-SK"/>
        </w:rPr>
      </w:pPr>
    </w:p>
    <w:p w14:paraId="777AC45F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</w:p>
    <w:p w14:paraId="3BCC6986" w14:textId="77777777" w:rsidR="001076E3" w:rsidRPr="00C857AF" w:rsidRDefault="001076E3" w:rsidP="001076E3">
      <w:pPr>
        <w:rPr>
          <w:lang w:val="sk-SK"/>
        </w:rPr>
      </w:pPr>
      <w:r w:rsidRPr="00C857AF">
        <w:rPr>
          <w:lang w:val="sk-SK"/>
        </w:rPr>
        <w:t>Tieto údaje vychádzajú z nariadenia Európskeho parlamentu a Rady (ES) č. 1907/2006 o registrácii, hodnotení, autorizácii a obmedzovaní chemikálií (REACH), Príloha II-EU.</w:t>
      </w:r>
    </w:p>
    <w:p w14:paraId="2BF8FAA5" w14:textId="77777777" w:rsidR="001076E3" w:rsidRPr="00C857AF" w:rsidRDefault="001076E3" w:rsidP="001076E3">
      <w:pPr>
        <w:rPr>
          <w:lang w:val="sk-SK"/>
        </w:rPr>
      </w:pPr>
    </w:p>
    <w:p w14:paraId="09B451EE" w14:textId="77777777" w:rsidR="001076E3" w:rsidRPr="00C857AF" w:rsidRDefault="001076E3" w:rsidP="001076E3">
      <w:pPr>
        <w:rPr>
          <w:lang w:val="sk-SK"/>
        </w:rPr>
      </w:pPr>
    </w:p>
    <w:p w14:paraId="65B7BD99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1: Identifikácia látky/zmesi a spoločnosti/podniku</w:t>
      </w:r>
    </w:p>
    <w:p w14:paraId="54F181E1" w14:textId="40584442" w:rsidR="001076E3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Dátum vydania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="001B411A">
        <w:rPr>
          <w:sz w:val="22"/>
          <w:szCs w:val="22"/>
          <w:lang w:val="sk-SK"/>
        </w:rPr>
        <w:t>23</w:t>
      </w:r>
      <w:r w:rsidRPr="00C857AF">
        <w:rPr>
          <w:sz w:val="22"/>
          <w:szCs w:val="22"/>
          <w:lang w:val="sk-SK"/>
        </w:rPr>
        <w:t>.</w:t>
      </w:r>
      <w:r w:rsidR="00613072">
        <w:rPr>
          <w:sz w:val="22"/>
          <w:szCs w:val="22"/>
          <w:lang w:val="sk-SK"/>
        </w:rPr>
        <w:t>04</w:t>
      </w:r>
      <w:r w:rsidRPr="00C857AF">
        <w:rPr>
          <w:sz w:val="22"/>
          <w:szCs w:val="22"/>
          <w:lang w:val="sk-SK"/>
        </w:rPr>
        <w:t>.201</w:t>
      </w:r>
      <w:r w:rsidR="00613072">
        <w:rPr>
          <w:sz w:val="22"/>
          <w:szCs w:val="22"/>
          <w:lang w:val="sk-SK"/>
        </w:rPr>
        <w:t>3</w:t>
      </w:r>
    </w:p>
    <w:p w14:paraId="62CD4027" w14:textId="351C471B" w:rsidR="004A1351" w:rsidRPr="00C857AF" w:rsidRDefault="00613072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Dátum revízie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28</w:t>
      </w:r>
      <w:r w:rsidR="004A1351">
        <w:rPr>
          <w:sz w:val="22"/>
          <w:szCs w:val="22"/>
          <w:lang w:val="sk-SK"/>
        </w:rPr>
        <w:t>.05.2015</w:t>
      </w:r>
    </w:p>
    <w:p w14:paraId="501072C6" w14:textId="77777777" w:rsidR="001076E3" w:rsidRPr="00C857AF" w:rsidRDefault="001076E3" w:rsidP="001076E3">
      <w:pPr>
        <w:pStyle w:val="ListParagraph"/>
        <w:numPr>
          <w:ilvl w:val="1"/>
          <w:numId w:val="2"/>
        </w:num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Identifikátor produktu</w:t>
      </w:r>
    </w:p>
    <w:p w14:paraId="220FEE33" w14:textId="3DA234BD" w:rsidR="001076E3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Názov produktu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="004A1351">
        <w:rPr>
          <w:sz w:val="22"/>
          <w:szCs w:val="22"/>
          <w:lang w:val="sk-SK"/>
        </w:rPr>
        <w:t xml:space="preserve">Ľanová farba </w:t>
      </w:r>
      <w:r w:rsidR="001B411A">
        <w:rPr>
          <w:sz w:val="22"/>
          <w:szCs w:val="22"/>
          <w:lang w:val="sk-SK"/>
        </w:rPr>
        <w:t>základný náter</w:t>
      </w:r>
      <w:r w:rsidR="00613072">
        <w:rPr>
          <w:sz w:val="22"/>
          <w:szCs w:val="22"/>
          <w:lang w:val="sk-SK"/>
        </w:rPr>
        <w:t xml:space="preserve"> interiér</w:t>
      </w:r>
    </w:p>
    <w:p w14:paraId="73B04CD3" w14:textId="6676FF45" w:rsidR="004A1351" w:rsidRPr="00C857AF" w:rsidRDefault="004A1351" w:rsidP="004A1351">
      <w:pPr>
        <w:ind w:left="3600" w:hanging="360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Článok č.</w:t>
      </w:r>
      <w:r>
        <w:rPr>
          <w:sz w:val="22"/>
          <w:szCs w:val="22"/>
          <w:lang w:val="sk-SK"/>
        </w:rPr>
        <w:tab/>
        <w:t xml:space="preserve">Táto karta bezpečnostných údajov sa týka </w:t>
      </w:r>
      <w:r w:rsidRPr="004A1351">
        <w:rPr>
          <w:sz w:val="22"/>
          <w:szCs w:val="22"/>
          <w:highlight w:val="cyan"/>
          <w:lang w:val="sk-SK"/>
        </w:rPr>
        <w:t>ľanové</w:t>
      </w:r>
      <w:r w:rsidR="001B411A">
        <w:rPr>
          <w:sz w:val="22"/>
          <w:szCs w:val="22"/>
          <w:highlight w:val="cyan"/>
          <w:lang w:val="sk-SK"/>
        </w:rPr>
        <w:t>ho oleja označeného nasledovnou</w:t>
      </w:r>
      <w:r w:rsidRPr="004A1351">
        <w:rPr>
          <w:sz w:val="22"/>
          <w:szCs w:val="22"/>
          <w:highlight w:val="cyan"/>
          <w:lang w:val="sk-SK"/>
        </w:rPr>
        <w:t xml:space="preserve"> </w:t>
      </w:r>
      <w:r w:rsidR="001B411A">
        <w:rPr>
          <w:sz w:val="22"/>
          <w:szCs w:val="22"/>
          <w:highlight w:val="cyan"/>
          <w:lang w:val="sk-SK"/>
        </w:rPr>
        <w:t>predponou</w:t>
      </w:r>
      <w:r>
        <w:rPr>
          <w:sz w:val="22"/>
          <w:szCs w:val="22"/>
          <w:lang w:val="sk-SK"/>
        </w:rPr>
        <w:t xml:space="preserve">: </w:t>
      </w:r>
      <w:r w:rsidR="00613072">
        <w:rPr>
          <w:sz w:val="22"/>
          <w:szCs w:val="22"/>
          <w:lang w:val="sk-SK"/>
        </w:rPr>
        <w:t>LFV-</w:t>
      </w:r>
      <w:proofErr w:type="spellStart"/>
      <w:r w:rsidR="001B411A">
        <w:rPr>
          <w:sz w:val="22"/>
          <w:szCs w:val="22"/>
          <w:lang w:val="sk-SK"/>
        </w:rPr>
        <w:t>based</w:t>
      </w:r>
      <w:proofErr w:type="spellEnd"/>
      <w:r w:rsidR="00267959">
        <w:rPr>
          <w:sz w:val="22"/>
          <w:szCs w:val="22"/>
          <w:lang w:val="sk-SK"/>
        </w:rPr>
        <w:t xml:space="preserve"> </w:t>
      </w:r>
    </w:p>
    <w:p w14:paraId="5831CCF4" w14:textId="77777777" w:rsidR="001076E3" w:rsidRPr="00C857AF" w:rsidRDefault="001076E3" w:rsidP="001076E3">
      <w:pPr>
        <w:pStyle w:val="ListParagraph"/>
        <w:numPr>
          <w:ilvl w:val="1"/>
          <w:numId w:val="1"/>
        </w:num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Relevantné identifikované použitia látky alebo zmesi a použitia, ktoré sa neodporúčajú</w:t>
      </w:r>
    </w:p>
    <w:p w14:paraId="09908FD9" w14:textId="7F532BDB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Využitie látky/príprava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="001B411A">
        <w:rPr>
          <w:sz w:val="22"/>
          <w:szCs w:val="22"/>
          <w:lang w:val="sk-SK"/>
        </w:rPr>
        <w:t>Základný náter pre použitie v interiéroch.</w:t>
      </w:r>
    </w:p>
    <w:p w14:paraId="09EB3E31" w14:textId="77777777" w:rsidR="001076E3" w:rsidRPr="00C857AF" w:rsidRDefault="001076E3" w:rsidP="001076E3">
      <w:pPr>
        <w:pStyle w:val="ListParagraph"/>
        <w:numPr>
          <w:ilvl w:val="1"/>
          <w:numId w:val="1"/>
        </w:num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Údaje o dodávateľovi karty bezpečnostných údajov</w:t>
      </w:r>
    </w:p>
    <w:p w14:paraId="20BDA6C8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Názov firmy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proofErr w:type="spellStart"/>
      <w:r w:rsidRPr="00C857AF">
        <w:rPr>
          <w:sz w:val="22"/>
          <w:szCs w:val="22"/>
          <w:lang w:val="sk-SK"/>
        </w:rPr>
        <w:t>Ottosson</w:t>
      </w:r>
      <w:proofErr w:type="spellEnd"/>
      <w:r w:rsidRPr="00C857AF">
        <w:rPr>
          <w:sz w:val="22"/>
          <w:szCs w:val="22"/>
          <w:lang w:val="sk-SK"/>
        </w:rPr>
        <w:t xml:space="preserve"> </w:t>
      </w:r>
      <w:proofErr w:type="spellStart"/>
      <w:r w:rsidRPr="00C857AF">
        <w:rPr>
          <w:sz w:val="22"/>
          <w:szCs w:val="22"/>
          <w:lang w:val="sk-SK"/>
        </w:rPr>
        <w:t>Färgmakeri</w:t>
      </w:r>
      <w:proofErr w:type="spellEnd"/>
      <w:r w:rsidRPr="00C857AF">
        <w:rPr>
          <w:sz w:val="22"/>
          <w:szCs w:val="22"/>
          <w:lang w:val="sk-SK"/>
        </w:rPr>
        <w:t xml:space="preserve"> AB</w:t>
      </w:r>
    </w:p>
    <w:p w14:paraId="26B41D5A" w14:textId="1CB67FEC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Poštová adresa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proofErr w:type="spellStart"/>
      <w:r w:rsidRPr="00C857AF">
        <w:rPr>
          <w:rFonts w:cs="Times"/>
          <w:sz w:val="22"/>
          <w:szCs w:val="22"/>
          <w:lang w:val="sk-SK"/>
        </w:rPr>
        <w:t>Lillegårdsvägen</w:t>
      </w:r>
      <w:proofErr w:type="spellEnd"/>
      <w:r w:rsidRPr="00C857AF">
        <w:rPr>
          <w:rFonts w:cs="Times"/>
          <w:sz w:val="22"/>
          <w:szCs w:val="22"/>
          <w:lang w:val="sk-SK"/>
        </w:rPr>
        <w:t xml:space="preserve"> 14 </w:t>
      </w:r>
    </w:p>
    <w:p w14:paraId="66D6BF3D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PSČ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247 70</w:t>
      </w:r>
    </w:p>
    <w:p w14:paraId="5773742E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Mesto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proofErr w:type="spellStart"/>
      <w:r w:rsidRPr="00C857AF">
        <w:rPr>
          <w:rFonts w:cs="Times"/>
          <w:sz w:val="22"/>
          <w:szCs w:val="22"/>
          <w:lang w:val="sk-SK"/>
        </w:rPr>
        <w:t>Genarp</w:t>
      </w:r>
      <w:proofErr w:type="spellEnd"/>
    </w:p>
    <w:p w14:paraId="033CED92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Štát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Švédsko</w:t>
      </w:r>
    </w:p>
    <w:p w14:paraId="537299E2" w14:textId="20564FB6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Telefón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="00CE4CA4"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>004640482574</w:t>
      </w:r>
    </w:p>
    <w:p w14:paraId="6E865482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Fax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004640482670</w:t>
      </w:r>
    </w:p>
    <w:p w14:paraId="3264F52A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E-mail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hyperlink r:id="rId6" w:history="1">
        <w:r w:rsidRPr="00C857AF">
          <w:rPr>
            <w:rStyle w:val="Hyperlink"/>
            <w:rFonts w:cs="Times"/>
            <w:sz w:val="22"/>
            <w:szCs w:val="22"/>
            <w:lang w:val="sk-SK"/>
          </w:rPr>
          <w:t>info@ottossonfarg.com</w:t>
        </w:r>
      </w:hyperlink>
    </w:p>
    <w:p w14:paraId="661E2280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Webová stránka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hyperlink r:id="rId7" w:history="1">
        <w:r w:rsidRPr="00C857AF">
          <w:rPr>
            <w:rStyle w:val="Hyperlink"/>
            <w:rFonts w:cs="Times"/>
            <w:sz w:val="22"/>
            <w:szCs w:val="22"/>
            <w:lang w:val="sk-SK"/>
          </w:rPr>
          <w:t>http://www.ottossonfarg.com</w:t>
        </w:r>
      </w:hyperlink>
    </w:p>
    <w:p w14:paraId="2D1E64F7" w14:textId="7046D9C6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Kontaktná osoba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proofErr w:type="spellStart"/>
      <w:r w:rsidRPr="00C857AF">
        <w:rPr>
          <w:rFonts w:cs="Times"/>
          <w:sz w:val="22"/>
          <w:szCs w:val="22"/>
          <w:lang w:val="sk-SK"/>
        </w:rPr>
        <w:t>Gu</w:t>
      </w:r>
      <w:r w:rsidR="002F7F13">
        <w:rPr>
          <w:rFonts w:cs="Times"/>
          <w:sz w:val="22"/>
          <w:szCs w:val="22"/>
          <w:lang w:val="sk-SK"/>
        </w:rPr>
        <w:t>n</w:t>
      </w:r>
      <w:r w:rsidRPr="00C857AF">
        <w:rPr>
          <w:rFonts w:cs="Times"/>
          <w:sz w:val="22"/>
          <w:szCs w:val="22"/>
          <w:lang w:val="sk-SK"/>
        </w:rPr>
        <w:t>nar</w:t>
      </w:r>
      <w:proofErr w:type="spellEnd"/>
      <w:r w:rsidRPr="00C857AF">
        <w:rPr>
          <w:rFonts w:cs="Times"/>
          <w:sz w:val="22"/>
          <w:szCs w:val="22"/>
          <w:lang w:val="sk-SK"/>
        </w:rPr>
        <w:t xml:space="preserve"> </w:t>
      </w:r>
      <w:proofErr w:type="spellStart"/>
      <w:r w:rsidRPr="00C857AF">
        <w:rPr>
          <w:rFonts w:cs="Times"/>
          <w:sz w:val="22"/>
          <w:szCs w:val="22"/>
          <w:lang w:val="sk-SK"/>
        </w:rPr>
        <w:t>Ottosson</w:t>
      </w:r>
      <w:proofErr w:type="spellEnd"/>
    </w:p>
    <w:p w14:paraId="021410C1" w14:textId="77777777" w:rsidR="001076E3" w:rsidRPr="00C857AF" w:rsidRDefault="001076E3" w:rsidP="001076E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"/>
          <w:b/>
          <w:sz w:val="28"/>
          <w:szCs w:val="28"/>
          <w:lang w:val="sk-SK"/>
        </w:rPr>
      </w:pPr>
      <w:r w:rsidRPr="00C857AF">
        <w:rPr>
          <w:rFonts w:cs="Times"/>
          <w:b/>
          <w:sz w:val="28"/>
          <w:szCs w:val="28"/>
          <w:lang w:val="sk-SK"/>
        </w:rPr>
        <w:t>Núdzové telefónne číslo</w:t>
      </w:r>
    </w:p>
    <w:p w14:paraId="56D3785B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Núdzový telefón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112</w:t>
      </w:r>
    </w:p>
    <w:p w14:paraId="09BD1667" w14:textId="77777777" w:rsidR="001076E3" w:rsidRPr="00C857AF" w:rsidRDefault="001076E3" w:rsidP="001076E3">
      <w:pPr>
        <w:rPr>
          <w:lang w:val="sk-SK"/>
        </w:rPr>
      </w:pPr>
    </w:p>
    <w:p w14:paraId="361121A5" w14:textId="77777777" w:rsidR="001076E3" w:rsidRPr="00C857AF" w:rsidRDefault="001076E3" w:rsidP="001076E3">
      <w:pPr>
        <w:rPr>
          <w:lang w:val="sk-SK"/>
        </w:rPr>
      </w:pPr>
    </w:p>
    <w:p w14:paraId="4A448192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2: Identifikácia nebezpečnosti</w:t>
      </w:r>
    </w:p>
    <w:p w14:paraId="412B949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2.1. Klasifikácia látky alebo zmesi</w:t>
      </w:r>
    </w:p>
    <w:p w14:paraId="3DA28EE2" w14:textId="0A988783" w:rsidR="00676824" w:rsidRPr="00C857AF" w:rsidRDefault="00267959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Klasifikácia podľa nariadenia</w:t>
      </w:r>
      <w:r w:rsidR="00676824" w:rsidRPr="00C857AF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proofErr w:type="spellStart"/>
      <w:r w:rsidR="00285096">
        <w:rPr>
          <w:sz w:val="22"/>
          <w:szCs w:val="22"/>
          <w:lang w:val="sk-SK"/>
        </w:rPr>
        <w:t>Aquatic</w:t>
      </w:r>
      <w:proofErr w:type="spellEnd"/>
      <w:r w:rsidR="00285096">
        <w:rPr>
          <w:sz w:val="22"/>
          <w:szCs w:val="22"/>
          <w:lang w:val="sk-SK"/>
        </w:rPr>
        <w:t xml:space="preserve"> </w:t>
      </w:r>
      <w:proofErr w:type="spellStart"/>
      <w:r w:rsidR="00285096">
        <w:rPr>
          <w:sz w:val="22"/>
          <w:szCs w:val="22"/>
          <w:lang w:val="sk-SK"/>
        </w:rPr>
        <w:t>Chronic</w:t>
      </w:r>
      <w:proofErr w:type="spellEnd"/>
      <w:r w:rsidR="00285096">
        <w:rPr>
          <w:sz w:val="22"/>
          <w:szCs w:val="22"/>
          <w:lang w:val="sk-SK"/>
        </w:rPr>
        <w:t xml:space="preserve"> 3</w:t>
      </w:r>
      <w:r w:rsidR="00613072">
        <w:rPr>
          <w:sz w:val="22"/>
          <w:szCs w:val="22"/>
          <w:lang w:val="sk-SK"/>
        </w:rPr>
        <w:t>; H412</w:t>
      </w:r>
      <w:r w:rsidRPr="00C857AF">
        <w:rPr>
          <w:sz w:val="22"/>
          <w:szCs w:val="22"/>
          <w:lang w:val="sk-SK"/>
        </w:rPr>
        <w:t>;</w:t>
      </w:r>
    </w:p>
    <w:p w14:paraId="71F4B658" w14:textId="41552F6C" w:rsidR="001076E3" w:rsidRPr="00C857AF" w:rsidRDefault="00676824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(ES) č. 1272/2008 [CLP/GHS]</w:t>
      </w:r>
      <w:r w:rsidR="001076E3"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</w:p>
    <w:p w14:paraId="5C81DFD4" w14:textId="326742F9" w:rsidR="00267959" w:rsidRPr="00C857AF" w:rsidRDefault="006C197E" w:rsidP="00267959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</w:p>
    <w:p w14:paraId="6D28F4C0" w14:textId="2B339E2D" w:rsidR="00267959" w:rsidRPr="00613072" w:rsidRDefault="001076E3" w:rsidP="00613072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2.2. Prvky označovania</w:t>
      </w:r>
    </w:p>
    <w:p w14:paraId="5742611C" w14:textId="7DF9EABB" w:rsidR="00267959" w:rsidRPr="00613072" w:rsidRDefault="00613072" w:rsidP="00EB510E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en-GB"/>
        </w:rPr>
      </w:pPr>
      <w:r>
        <w:rPr>
          <w:rFonts w:cs="Times"/>
          <w:sz w:val="22"/>
          <w:szCs w:val="22"/>
          <w:lang w:val="sk-SK"/>
        </w:rPr>
        <w:t>Zloženie uvedené na označení</w:t>
      </w:r>
      <w:r>
        <w:rPr>
          <w:rFonts w:cs="Times"/>
          <w:sz w:val="22"/>
          <w:szCs w:val="22"/>
          <w:lang w:val="sk-SK"/>
        </w:rPr>
        <w:tab/>
        <w:t xml:space="preserve">Oxid zinočnatý: </w:t>
      </w:r>
      <w:r>
        <w:rPr>
          <w:rFonts w:cs="Times"/>
          <w:sz w:val="22"/>
          <w:szCs w:val="22"/>
          <w:lang w:val="en-GB"/>
        </w:rPr>
        <w:t>&lt; 2,5 %</w:t>
      </w:r>
    </w:p>
    <w:p w14:paraId="1B4B5967" w14:textId="6AEA260D" w:rsidR="00EB510E" w:rsidRPr="00C857AF" w:rsidRDefault="00285096" w:rsidP="00267959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>
        <w:rPr>
          <w:rFonts w:cs="Times"/>
          <w:sz w:val="22"/>
          <w:szCs w:val="22"/>
          <w:lang w:val="sk-SK"/>
        </w:rPr>
        <w:t>Výstražné upozornenia</w:t>
      </w:r>
      <w:r>
        <w:rPr>
          <w:rFonts w:cs="Times"/>
          <w:sz w:val="22"/>
          <w:szCs w:val="22"/>
          <w:lang w:val="sk-SK"/>
        </w:rPr>
        <w:tab/>
        <w:t>H412</w:t>
      </w:r>
      <w:r w:rsidR="00EB510E" w:rsidRPr="00C857AF">
        <w:rPr>
          <w:rFonts w:cs="Times"/>
          <w:sz w:val="22"/>
          <w:szCs w:val="22"/>
          <w:lang w:val="sk-SK"/>
        </w:rPr>
        <w:t xml:space="preserve"> Toxický pre vodné organizmy</w:t>
      </w:r>
      <w:r w:rsidR="00F910C4">
        <w:rPr>
          <w:rFonts w:cs="Times"/>
          <w:sz w:val="22"/>
          <w:szCs w:val="22"/>
          <w:lang w:val="sk-SK"/>
        </w:rPr>
        <w:t>,</w:t>
      </w:r>
      <w:r w:rsidR="00EB510E" w:rsidRPr="00C857AF">
        <w:rPr>
          <w:rFonts w:cs="Times"/>
          <w:sz w:val="22"/>
          <w:szCs w:val="22"/>
          <w:lang w:val="sk-SK"/>
        </w:rPr>
        <w:t xml:space="preserve"> s dlho</w:t>
      </w:r>
      <w:r w:rsidR="00F910C4">
        <w:rPr>
          <w:rFonts w:cs="Times"/>
          <w:sz w:val="22"/>
          <w:szCs w:val="22"/>
          <w:lang w:val="sk-SK"/>
        </w:rPr>
        <w:t>dobými účinkami</w:t>
      </w:r>
      <w:r w:rsidR="00B744B7">
        <w:rPr>
          <w:rFonts w:cs="Times"/>
          <w:sz w:val="22"/>
          <w:szCs w:val="22"/>
          <w:lang w:val="sk-SK"/>
        </w:rPr>
        <w:t>.</w:t>
      </w:r>
    </w:p>
    <w:p w14:paraId="1CF4D519" w14:textId="671BD4E0" w:rsidR="00116CAE" w:rsidRPr="00C857AF" w:rsidRDefault="00267959" w:rsidP="00267959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>
        <w:rPr>
          <w:rFonts w:cs="Times"/>
          <w:sz w:val="22"/>
          <w:szCs w:val="22"/>
          <w:lang w:val="sk-SK"/>
        </w:rPr>
        <w:t>Bezpečnostné upozornenia</w:t>
      </w:r>
      <w:r>
        <w:rPr>
          <w:rFonts w:cs="Times"/>
          <w:sz w:val="22"/>
          <w:szCs w:val="22"/>
          <w:lang w:val="sk-SK"/>
        </w:rPr>
        <w:tab/>
      </w:r>
      <w:r w:rsidR="00116CAE" w:rsidRPr="00C857AF">
        <w:rPr>
          <w:rFonts w:cs="Times"/>
          <w:sz w:val="22"/>
          <w:szCs w:val="22"/>
          <w:lang w:val="sk-SK"/>
        </w:rPr>
        <w:t>P273 Vyhnite sa únik</w:t>
      </w:r>
      <w:r w:rsidR="00F910C4">
        <w:rPr>
          <w:rFonts w:cs="Times"/>
          <w:sz w:val="22"/>
          <w:szCs w:val="22"/>
          <w:lang w:val="sk-SK"/>
        </w:rPr>
        <w:t>u látky do životného prostredia</w:t>
      </w:r>
      <w:r w:rsidR="00B744B7">
        <w:rPr>
          <w:rFonts w:cs="Times"/>
          <w:sz w:val="22"/>
          <w:szCs w:val="22"/>
          <w:lang w:val="sk-SK"/>
        </w:rPr>
        <w:t>.</w:t>
      </w:r>
    </w:p>
    <w:p w14:paraId="7CCDC326" w14:textId="77AF0104" w:rsidR="00116CAE" w:rsidRDefault="00116CAE" w:rsidP="00CE4CA4">
      <w:pPr>
        <w:widowControl w:val="0"/>
        <w:autoSpaceDE w:val="0"/>
        <w:autoSpaceDN w:val="0"/>
        <w:adjustRightInd w:val="0"/>
        <w:ind w:left="360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P501 Uskladnite obsah/nádobu</w:t>
      </w:r>
      <w:r w:rsidR="00F910C4">
        <w:rPr>
          <w:rFonts w:cs="Times"/>
          <w:sz w:val="22"/>
          <w:szCs w:val="22"/>
          <w:lang w:val="sk-SK"/>
        </w:rPr>
        <w:t xml:space="preserve"> na skládke nebezpečného odpadu</w:t>
      </w:r>
      <w:r w:rsidR="00B744B7">
        <w:rPr>
          <w:rFonts w:cs="Times"/>
          <w:sz w:val="22"/>
          <w:szCs w:val="22"/>
          <w:lang w:val="sk-SK"/>
        </w:rPr>
        <w:t>.</w:t>
      </w:r>
    </w:p>
    <w:p w14:paraId="34C66885" w14:textId="554974B2" w:rsidR="001B411A" w:rsidRDefault="001B411A" w:rsidP="001B411A">
      <w:pPr>
        <w:widowControl w:val="0"/>
        <w:autoSpaceDE w:val="0"/>
        <w:autoSpaceDN w:val="0"/>
        <w:adjustRightInd w:val="0"/>
        <w:ind w:left="3600" w:hanging="3600"/>
        <w:rPr>
          <w:rFonts w:cs="Times"/>
          <w:sz w:val="22"/>
          <w:szCs w:val="22"/>
          <w:lang w:val="sk-SK"/>
        </w:rPr>
      </w:pPr>
      <w:r>
        <w:rPr>
          <w:rFonts w:cs="Times"/>
          <w:sz w:val="22"/>
          <w:szCs w:val="22"/>
          <w:lang w:val="sk-SK"/>
        </w:rPr>
        <w:t>VOC</w:t>
      </w:r>
      <w:r w:rsidR="002F7F13">
        <w:rPr>
          <w:rFonts w:cs="Times"/>
          <w:sz w:val="22"/>
          <w:szCs w:val="22"/>
          <w:lang w:val="sk-SK"/>
        </w:rPr>
        <w:t xml:space="preserve"> </w:t>
      </w:r>
      <w:r w:rsidR="002F7F13">
        <w:rPr>
          <w:rFonts w:cs="Times"/>
          <w:sz w:val="22"/>
          <w:szCs w:val="22"/>
          <w:lang w:val="sk-SK"/>
        </w:rPr>
        <w:t>(prchavé organické zlúčeniny)</w:t>
      </w:r>
      <w:r>
        <w:rPr>
          <w:rFonts w:cs="Times"/>
          <w:sz w:val="22"/>
          <w:szCs w:val="22"/>
          <w:lang w:val="sk-SK"/>
        </w:rPr>
        <w:tab/>
      </w:r>
      <w:proofErr w:type="spellStart"/>
      <w:r>
        <w:rPr>
          <w:rFonts w:cs="Times"/>
          <w:b/>
          <w:sz w:val="22"/>
          <w:szCs w:val="22"/>
          <w:lang w:val="sk-SK"/>
        </w:rPr>
        <w:t>Podkategórie</w:t>
      </w:r>
      <w:proofErr w:type="spellEnd"/>
      <w:r>
        <w:rPr>
          <w:rFonts w:cs="Times"/>
          <w:b/>
          <w:sz w:val="22"/>
          <w:szCs w:val="22"/>
          <w:lang w:val="sk-SK"/>
        </w:rPr>
        <w:t xml:space="preserve"> produktu: </w:t>
      </w:r>
      <w:r>
        <w:rPr>
          <w:rFonts w:cs="Times"/>
          <w:sz w:val="22"/>
          <w:szCs w:val="22"/>
          <w:lang w:val="sk-SK"/>
        </w:rPr>
        <w:t>Náter (farba) na drevo, kov alebo plast.</w:t>
      </w:r>
    </w:p>
    <w:p w14:paraId="779E6294" w14:textId="4FBCDD59" w:rsidR="001B411A" w:rsidRDefault="001B411A" w:rsidP="001B411A">
      <w:pPr>
        <w:widowControl w:val="0"/>
        <w:autoSpaceDE w:val="0"/>
        <w:autoSpaceDN w:val="0"/>
        <w:adjustRightInd w:val="0"/>
        <w:ind w:left="3600"/>
        <w:rPr>
          <w:rFonts w:cs="Times"/>
          <w:sz w:val="22"/>
          <w:szCs w:val="22"/>
          <w:lang w:val="sk-SK"/>
        </w:rPr>
      </w:pPr>
      <w:r>
        <w:rPr>
          <w:rFonts w:cs="Times"/>
          <w:sz w:val="22"/>
          <w:szCs w:val="22"/>
          <w:lang w:val="sk-SK"/>
        </w:rPr>
        <w:lastRenderedPageBreak/>
        <w:t>Interiér/exteriér.</w:t>
      </w:r>
    </w:p>
    <w:p w14:paraId="05EE88D0" w14:textId="77777777" w:rsidR="002F7F13" w:rsidRDefault="002F7F13" w:rsidP="002F7F13">
      <w:pPr>
        <w:widowControl w:val="0"/>
        <w:autoSpaceDE w:val="0"/>
        <w:autoSpaceDN w:val="0"/>
        <w:adjustRightInd w:val="0"/>
        <w:ind w:left="3600"/>
        <w:rPr>
          <w:rFonts w:cs="Times"/>
          <w:sz w:val="22"/>
          <w:szCs w:val="22"/>
          <w:lang w:val="sk-SK"/>
        </w:rPr>
      </w:pPr>
      <w:r>
        <w:rPr>
          <w:rFonts w:cs="Times"/>
          <w:b/>
          <w:sz w:val="22"/>
          <w:szCs w:val="22"/>
          <w:lang w:val="sk-SK"/>
        </w:rPr>
        <w:t>Príslušný limit pre VOC</w:t>
      </w:r>
      <w:r w:rsidRPr="00615A44">
        <w:rPr>
          <w:rFonts w:cs="Times"/>
          <w:b/>
          <w:sz w:val="22"/>
          <w:szCs w:val="22"/>
          <w:lang w:val="sk-SK"/>
        </w:rPr>
        <w:t>:</w:t>
      </w:r>
      <w:r>
        <w:rPr>
          <w:rFonts w:cs="Times"/>
          <w:b/>
          <w:sz w:val="22"/>
          <w:szCs w:val="22"/>
          <w:lang w:val="sk-SK"/>
        </w:rPr>
        <w:t xml:space="preserve"> </w:t>
      </w:r>
      <w:r>
        <w:rPr>
          <w:rFonts w:cs="Times"/>
          <w:sz w:val="22"/>
          <w:szCs w:val="22"/>
          <w:lang w:val="sk-SK"/>
        </w:rPr>
        <w:t>300 g/l</w:t>
      </w:r>
    </w:p>
    <w:p w14:paraId="41416C8F" w14:textId="3F429C22" w:rsidR="002F7F13" w:rsidRPr="001B411A" w:rsidRDefault="002F7F13" w:rsidP="002F7F13">
      <w:pPr>
        <w:widowControl w:val="0"/>
        <w:autoSpaceDE w:val="0"/>
        <w:autoSpaceDN w:val="0"/>
        <w:adjustRightInd w:val="0"/>
        <w:ind w:left="3600"/>
        <w:rPr>
          <w:rFonts w:cs="Times"/>
          <w:sz w:val="22"/>
          <w:szCs w:val="22"/>
          <w:lang w:val="sk-SK"/>
        </w:rPr>
      </w:pPr>
      <w:r>
        <w:rPr>
          <w:rFonts w:cs="Times"/>
          <w:b/>
          <w:sz w:val="22"/>
          <w:szCs w:val="22"/>
          <w:lang w:val="sk-SK"/>
        </w:rPr>
        <w:t xml:space="preserve">Maximálny obsah VOC: </w:t>
      </w:r>
      <w:r w:rsidRPr="002F7F13">
        <w:rPr>
          <w:rFonts w:cs="Times"/>
          <w:sz w:val="22"/>
          <w:szCs w:val="22"/>
          <w:lang w:val="sk-SK"/>
        </w:rPr>
        <w:t>25</w:t>
      </w:r>
      <w:r>
        <w:rPr>
          <w:rFonts w:cs="Times"/>
          <w:sz w:val="22"/>
          <w:szCs w:val="22"/>
          <w:lang w:val="sk-SK"/>
        </w:rPr>
        <w:t>0g/l</w:t>
      </w:r>
      <w:r>
        <w:rPr>
          <w:rFonts w:cs="Times"/>
          <w:b/>
          <w:sz w:val="22"/>
          <w:szCs w:val="22"/>
          <w:lang w:val="sk-SK"/>
        </w:rPr>
        <w:tab/>
      </w:r>
    </w:p>
    <w:p w14:paraId="209B4C6D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2.3. Iná nebezpečnosť</w:t>
      </w:r>
    </w:p>
    <w:p w14:paraId="4483AD7F" w14:textId="7C6D6086" w:rsidR="00613072" w:rsidRDefault="00613072" w:rsidP="00615A44">
      <w:pPr>
        <w:ind w:left="3600" w:hanging="360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PBT / </w:t>
      </w:r>
      <w:proofErr w:type="spellStart"/>
      <w:r>
        <w:rPr>
          <w:sz w:val="22"/>
          <w:szCs w:val="22"/>
          <w:lang w:val="sk-SK"/>
        </w:rPr>
        <w:t>vPvB</w:t>
      </w:r>
      <w:proofErr w:type="spellEnd"/>
      <w:r>
        <w:rPr>
          <w:sz w:val="22"/>
          <w:szCs w:val="22"/>
          <w:lang w:val="sk-SK"/>
        </w:rPr>
        <w:tab/>
      </w:r>
      <w:r w:rsidR="00D8246B">
        <w:rPr>
          <w:sz w:val="22"/>
          <w:szCs w:val="22"/>
          <w:lang w:val="sk-SK"/>
        </w:rPr>
        <w:t xml:space="preserve">Táto látka nie je klasifikovaná ako PBT alebo </w:t>
      </w:r>
      <w:proofErr w:type="spellStart"/>
      <w:r w:rsidR="00D8246B">
        <w:rPr>
          <w:sz w:val="22"/>
          <w:szCs w:val="22"/>
          <w:lang w:val="sk-SK"/>
        </w:rPr>
        <w:t>vPvB</w:t>
      </w:r>
      <w:proofErr w:type="spellEnd"/>
      <w:r w:rsidR="00D8246B">
        <w:rPr>
          <w:sz w:val="22"/>
          <w:szCs w:val="22"/>
          <w:lang w:val="sk-SK"/>
        </w:rPr>
        <w:t>.</w:t>
      </w:r>
    </w:p>
    <w:p w14:paraId="00CFA66D" w14:textId="70487934" w:rsidR="001076E3" w:rsidRPr="00615A44" w:rsidRDefault="00615A44" w:rsidP="00615A44">
      <w:pPr>
        <w:ind w:left="3600" w:hanging="3600"/>
        <w:rPr>
          <w:sz w:val="22"/>
          <w:szCs w:val="22"/>
          <w:lang w:val="sk-SK"/>
        </w:rPr>
      </w:pPr>
      <w:r w:rsidRPr="00615A44">
        <w:rPr>
          <w:sz w:val="22"/>
          <w:szCs w:val="22"/>
          <w:lang w:val="sk-SK"/>
        </w:rPr>
        <w:t>Fyzikálno-chemické vplyvy</w:t>
      </w:r>
      <w:r>
        <w:rPr>
          <w:sz w:val="22"/>
          <w:szCs w:val="22"/>
          <w:lang w:val="sk-SK"/>
        </w:rPr>
        <w:tab/>
      </w:r>
      <w:r w:rsidR="001B411A">
        <w:rPr>
          <w:sz w:val="22"/>
          <w:szCs w:val="22"/>
          <w:lang w:val="sk-SK"/>
        </w:rPr>
        <w:t xml:space="preserve">Viskózna tekutina. </w:t>
      </w:r>
      <w:r w:rsidR="00D8246B">
        <w:rPr>
          <w:sz w:val="22"/>
          <w:szCs w:val="22"/>
          <w:lang w:val="sk-SK"/>
        </w:rPr>
        <w:t>Existuje riziko, že rozpúšťadlom nasiaknuté</w:t>
      </w:r>
      <w:r>
        <w:rPr>
          <w:sz w:val="22"/>
          <w:szCs w:val="22"/>
          <w:lang w:val="sk-SK"/>
        </w:rPr>
        <w:t> filtr</w:t>
      </w:r>
      <w:r w:rsidR="00D8246B">
        <w:rPr>
          <w:sz w:val="22"/>
          <w:szCs w:val="22"/>
          <w:lang w:val="sk-SK"/>
        </w:rPr>
        <w:t xml:space="preserve">e </w:t>
      </w:r>
      <w:r>
        <w:rPr>
          <w:sz w:val="22"/>
          <w:szCs w:val="22"/>
          <w:lang w:val="sk-SK"/>
        </w:rPr>
        <w:t>môžu spôsobiť spontánne vznietenie</w:t>
      </w:r>
      <w:r w:rsidR="006D7C70">
        <w:rPr>
          <w:sz w:val="22"/>
          <w:szCs w:val="22"/>
          <w:lang w:val="sk-SK"/>
        </w:rPr>
        <w:t xml:space="preserve">. </w:t>
      </w:r>
      <w:r w:rsidR="00D8246B">
        <w:rPr>
          <w:sz w:val="22"/>
          <w:szCs w:val="22"/>
          <w:lang w:val="sk-SK"/>
        </w:rPr>
        <w:t>Kusy látky, ktoré boli použité na aplikáciu farby alebo jej absorpciu prepláchnite pred likvidáciou vo vode a umiestnite ich v ohňovzdornej nádobe.</w:t>
      </w:r>
    </w:p>
    <w:p w14:paraId="4138FC16" w14:textId="09AC3D81" w:rsidR="001076E3" w:rsidRPr="00615A44" w:rsidRDefault="001076E3" w:rsidP="006D7C70">
      <w:pPr>
        <w:ind w:left="3600" w:hanging="3600"/>
        <w:rPr>
          <w:sz w:val="22"/>
          <w:szCs w:val="22"/>
          <w:lang w:val="sk-SK"/>
        </w:rPr>
      </w:pPr>
      <w:r w:rsidRPr="00615A44">
        <w:rPr>
          <w:sz w:val="22"/>
          <w:szCs w:val="22"/>
          <w:lang w:val="sk-SK"/>
        </w:rPr>
        <w:t>Vplyv na zdravie</w:t>
      </w:r>
      <w:r w:rsidR="006D7C70">
        <w:rPr>
          <w:sz w:val="22"/>
          <w:szCs w:val="22"/>
          <w:lang w:val="sk-SK"/>
        </w:rPr>
        <w:tab/>
      </w:r>
      <w:r w:rsidR="006D7C70" w:rsidRPr="00902F29">
        <w:rPr>
          <w:sz w:val="22"/>
          <w:szCs w:val="22"/>
          <w:lang w:val="sk-SK"/>
        </w:rPr>
        <w:t>Produkt je klasifikovaný ako zdravie neohrozujúci.</w:t>
      </w:r>
    </w:p>
    <w:p w14:paraId="422BA911" w14:textId="15B47C08" w:rsidR="001076E3" w:rsidRPr="00D8246B" w:rsidRDefault="00D8246B" w:rsidP="00D8246B">
      <w:pPr>
        <w:ind w:left="3600" w:hanging="360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Vplyvy na životné prostredie</w:t>
      </w:r>
      <w:r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 xml:space="preserve">Produkt je klasifikovaný </w:t>
      </w:r>
      <w:r>
        <w:rPr>
          <w:sz w:val="22"/>
          <w:szCs w:val="22"/>
          <w:lang w:val="sk-SK"/>
        </w:rPr>
        <w:t>ako nebezpečný pre životné prostredie.</w:t>
      </w:r>
    </w:p>
    <w:p w14:paraId="2001B92F" w14:textId="77777777" w:rsidR="001076E3" w:rsidRPr="00C857AF" w:rsidRDefault="001076E3" w:rsidP="001076E3">
      <w:pPr>
        <w:rPr>
          <w:lang w:val="sk-SK"/>
        </w:rPr>
      </w:pPr>
    </w:p>
    <w:p w14:paraId="7D2A08E7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3: Zloženie/Informácie o zložkách</w:t>
      </w:r>
    </w:p>
    <w:p w14:paraId="50A47509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3.2. Zmesi</w:t>
      </w:r>
    </w:p>
    <w:p w14:paraId="502AC27E" w14:textId="503C24AA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highlight w:val="yellow"/>
          <w:lang w:val="sk-SK"/>
        </w:rPr>
        <w:t>Látka</w:t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  <w:t>Identifikácia</w:t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  <w:t>Klasifikácia</w:t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</w:r>
      <w:r w:rsidR="00A80DAD">
        <w:rPr>
          <w:sz w:val="22"/>
          <w:szCs w:val="22"/>
          <w:highlight w:val="yellow"/>
          <w:lang w:val="sk-SK"/>
        </w:rPr>
        <w:t xml:space="preserve">     </w:t>
      </w:r>
      <w:r w:rsidRPr="00C857AF">
        <w:rPr>
          <w:sz w:val="22"/>
          <w:szCs w:val="22"/>
          <w:highlight w:val="yellow"/>
          <w:lang w:val="sk-SK"/>
        </w:rPr>
        <w:t>Obsah</w:t>
      </w:r>
    </w:p>
    <w:p w14:paraId="5EC7044E" w14:textId="77777777" w:rsidR="00D8246B" w:rsidRPr="00D8246B" w:rsidRDefault="00D8246B" w:rsidP="00D8246B">
      <w:pPr>
        <w:rPr>
          <w:sz w:val="22"/>
          <w:szCs w:val="22"/>
          <w:lang w:val="sk-SK"/>
        </w:rPr>
      </w:pPr>
      <w:r w:rsidRPr="00D8246B">
        <w:rPr>
          <w:sz w:val="22"/>
          <w:szCs w:val="22"/>
          <w:lang w:val="sk-SK"/>
        </w:rPr>
        <w:t>Prevarený ľanový olej</w:t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  <w:t>CAS no.: 68649-95-6</w:t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  <w:t xml:space="preserve">     25 – 50 %</w:t>
      </w:r>
    </w:p>
    <w:p w14:paraId="13FD1542" w14:textId="77777777" w:rsidR="00D8246B" w:rsidRPr="00C857AF" w:rsidRDefault="00D8246B" w:rsidP="00D8246B">
      <w:pPr>
        <w:rPr>
          <w:sz w:val="22"/>
          <w:szCs w:val="22"/>
          <w:lang w:val="sk-SK"/>
        </w:rPr>
      </w:pP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  <w:t>EC no.: 272-038-8</w:t>
      </w:r>
      <w:r w:rsidRPr="00D8246B">
        <w:rPr>
          <w:sz w:val="22"/>
          <w:szCs w:val="22"/>
          <w:lang w:val="sk-SK"/>
        </w:rPr>
        <w:tab/>
      </w:r>
      <w:r w:rsidRPr="00D8246B">
        <w:rPr>
          <w:sz w:val="22"/>
          <w:szCs w:val="22"/>
          <w:lang w:val="sk-SK"/>
        </w:rPr>
        <w:tab/>
      </w:r>
    </w:p>
    <w:p w14:paraId="789122FF" w14:textId="5F6B800F" w:rsidR="00670BED" w:rsidRPr="00670BED" w:rsidRDefault="00670BED" w:rsidP="00670BED">
      <w:pPr>
        <w:rPr>
          <w:sz w:val="22"/>
          <w:szCs w:val="22"/>
          <w:highlight w:val="lightGray"/>
          <w:lang w:val="sk-SK"/>
        </w:rPr>
      </w:pPr>
      <w:r w:rsidRPr="00670BED">
        <w:rPr>
          <w:sz w:val="22"/>
          <w:szCs w:val="22"/>
          <w:highlight w:val="lightGray"/>
          <w:lang w:val="sk-SK"/>
        </w:rPr>
        <w:t xml:space="preserve">Petrolej </w:t>
      </w:r>
      <w:proofErr w:type="spellStart"/>
      <w:r w:rsidRPr="00670BED">
        <w:rPr>
          <w:sz w:val="22"/>
          <w:szCs w:val="22"/>
          <w:highlight w:val="lightGray"/>
          <w:lang w:val="sk-SK"/>
        </w:rPr>
        <w:t>hydrogenovaný</w:t>
      </w:r>
      <w:proofErr w:type="spellEnd"/>
      <w:r w:rsidRPr="00670BED">
        <w:rPr>
          <w:sz w:val="22"/>
          <w:szCs w:val="22"/>
          <w:highlight w:val="lightGray"/>
          <w:lang w:val="sk-SK"/>
        </w:rPr>
        <w:t>,</w:t>
      </w:r>
      <w:r w:rsidRPr="00670BED">
        <w:rPr>
          <w:sz w:val="22"/>
          <w:szCs w:val="22"/>
          <w:highlight w:val="lightGray"/>
          <w:lang w:val="sk-SK"/>
        </w:rPr>
        <w:tab/>
        <w:t>CAS no.: 64741-65-7</w:t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proofErr w:type="spellStart"/>
      <w:r w:rsidRPr="00670BED">
        <w:rPr>
          <w:sz w:val="22"/>
          <w:szCs w:val="22"/>
          <w:highlight w:val="lightGray"/>
          <w:lang w:val="sk-SK"/>
        </w:rPr>
        <w:t>Carc</w:t>
      </w:r>
      <w:proofErr w:type="spellEnd"/>
      <w:r w:rsidRPr="00670BED">
        <w:rPr>
          <w:sz w:val="22"/>
          <w:szCs w:val="22"/>
          <w:highlight w:val="lightGray"/>
          <w:lang w:val="sk-SK"/>
        </w:rPr>
        <w:t>. 1B</w:t>
      </w:r>
      <w:r w:rsidRPr="00670BED">
        <w:rPr>
          <w:sz w:val="22"/>
          <w:szCs w:val="22"/>
          <w:highlight w:val="lightGray"/>
          <w:lang w:val="en-GB"/>
        </w:rPr>
        <w:t>; H350</w:t>
      </w:r>
      <w:r w:rsidRPr="00670BED">
        <w:rPr>
          <w:sz w:val="22"/>
          <w:szCs w:val="22"/>
          <w:highlight w:val="lightGray"/>
          <w:lang w:val="en-GB"/>
        </w:rPr>
        <w:tab/>
      </w:r>
      <w:r w:rsidRPr="00670BED">
        <w:rPr>
          <w:sz w:val="22"/>
          <w:szCs w:val="22"/>
          <w:highlight w:val="lightGray"/>
          <w:lang w:val="sk-SK"/>
        </w:rPr>
        <w:tab/>
        <w:t xml:space="preserve">     10 – 25 %</w:t>
      </w:r>
    </w:p>
    <w:p w14:paraId="72F88D77" w14:textId="5DD4508E" w:rsidR="00670BED" w:rsidRPr="00670BED" w:rsidRDefault="00670BED" w:rsidP="00670BED">
      <w:pPr>
        <w:rPr>
          <w:sz w:val="22"/>
          <w:szCs w:val="22"/>
          <w:highlight w:val="lightGray"/>
          <w:lang w:val="sk-SK"/>
        </w:rPr>
      </w:pPr>
      <w:r w:rsidRPr="00670BED">
        <w:rPr>
          <w:sz w:val="22"/>
          <w:szCs w:val="22"/>
          <w:highlight w:val="lightGray"/>
          <w:lang w:val="sk-SK"/>
        </w:rPr>
        <w:t xml:space="preserve">ťažký </w:t>
      </w:r>
      <w:proofErr w:type="spellStart"/>
      <w:r w:rsidRPr="00670BED">
        <w:rPr>
          <w:sz w:val="22"/>
          <w:szCs w:val="22"/>
          <w:highlight w:val="lightGray"/>
          <w:lang w:val="sk-SK"/>
        </w:rPr>
        <w:t>alkylátový</w:t>
      </w:r>
      <w:proofErr w:type="spellEnd"/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  <w:t>EC no.: 265-067-2</w:t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proofErr w:type="spellStart"/>
      <w:r w:rsidRPr="00670BED">
        <w:rPr>
          <w:sz w:val="22"/>
          <w:szCs w:val="22"/>
          <w:highlight w:val="lightGray"/>
          <w:lang w:val="sk-SK"/>
        </w:rPr>
        <w:t>Muta</w:t>
      </w:r>
      <w:proofErr w:type="spellEnd"/>
      <w:r w:rsidRPr="00670BED">
        <w:rPr>
          <w:sz w:val="22"/>
          <w:szCs w:val="22"/>
          <w:highlight w:val="lightGray"/>
          <w:lang w:val="sk-SK"/>
        </w:rPr>
        <w:t>. 1B;H340;</w:t>
      </w:r>
    </w:p>
    <w:p w14:paraId="4457FFBF" w14:textId="6D11B46F" w:rsidR="00670BED" w:rsidRPr="00670BED" w:rsidRDefault="00670BED" w:rsidP="00670BED">
      <w:pPr>
        <w:rPr>
          <w:sz w:val="22"/>
          <w:szCs w:val="22"/>
          <w:highlight w:val="lightGray"/>
          <w:lang w:val="sk-SK"/>
        </w:rPr>
      </w:pP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  <w:t>Indexové č.: 649-275-00-4</w:t>
      </w:r>
      <w:r w:rsidRPr="00670BED">
        <w:rPr>
          <w:sz w:val="22"/>
          <w:szCs w:val="22"/>
          <w:highlight w:val="lightGray"/>
          <w:lang w:val="sk-SK"/>
        </w:rPr>
        <w:tab/>
      </w:r>
      <w:proofErr w:type="spellStart"/>
      <w:r w:rsidRPr="00670BED">
        <w:rPr>
          <w:sz w:val="22"/>
          <w:szCs w:val="22"/>
          <w:highlight w:val="lightGray"/>
          <w:lang w:val="sk-SK"/>
        </w:rPr>
        <w:t>Asp</w:t>
      </w:r>
      <w:proofErr w:type="spellEnd"/>
      <w:r w:rsidRPr="00670BED">
        <w:rPr>
          <w:sz w:val="22"/>
          <w:szCs w:val="22"/>
          <w:highlight w:val="lightGray"/>
          <w:lang w:val="sk-SK"/>
        </w:rPr>
        <w:t xml:space="preserve">. </w:t>
      </w:r>
      <w:proofErr w:type="spellStart"/>
      <w:r w:rsidRPr="00670BED">
        <w:rPr>
          <w:sz w:val="22"/>
          <w:szCs w:val="22"/>
          <w:highlight w:val="lightGray"/>
          <w:lang w:val="sk-SK"/>
        </w:rPr>
        <w:t>tox</w:t>
      </w:r>
      <w:proofErr w:type="spellEnd"/>
      <w:r w:rsidRPr="00670BED">
        <w:rPr>
          <w:sz w:val="22"/>
          <w:szCs w:val="22"/>
          <w:highlight w:val="lightGray"/>
          <w:lang w:val="sk-SK"/>
        </w:rPr>
        <w:t xml:space="preserve"> 1;H304;</w:t>
      </w:r>
    </w:p>
    <w:p w14:paraId="7EFB236A" w14:textId="77AC605A" w:rsidR="00670BED" w:rsidRPr="00C857AF" w:rsidRDefault="00670BED" w:rsidP="00670BED">
      <w:pPr>
        <w:rPr>
          <w:sz w:val="22"/>
          <w:szCs w:val="22"/>
          <w:lang w:val="sk-SK"/>
        </w:rPr>
      </w:pP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  <w:t>Note: H; P</w:t>
      </w:r>
    </w:p>
    <w:p w14:paraId="3765C3A8" w14:textId="5A1446E1" w:rsidR="00670BED" w:rsidRPr="00C857AF" w:rsidRDefault="00670BED" w:rsidP="00670BED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Pigment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 xml:space="preserve">     40 – 60 </w:t>
      </w:r>
      <w:r w:rsidRPr="00C857AF">
        <w:rPr>
          <w:sz w:val="22"/>
          <w:szCs w:val="22"/>
          <w:lang w:val="sk-SK"/>
        </w:rPr>
        <w:t>%</w:t>
      </w:r>
    </w:p>
    <w:p w14:paraId="13744F04" w14:textId="261D79E6" w:rsidR="001076E3" w:rsidRPr="00670BED" w:rsidRDefault="003F2C0F" w:rsidP="001076E3">
      <w:pPr>
        <w:rPr>
          <w:sz w:val="22"/>
          <w:szCs w:val="22"/>
          <w:highlight w:val="lightGray"/>
          <w:lang w:val="sk-SK"/>
        </w:rPr>
      </w:pPr>
      <w:r w:rsidRPr="00670BED">
        <w:rPr>
          <w:sz w:val="22"/>
          <w:szCs w:val="22"/>
          <w:highlight w:val="lightGray"/>
          <w:lang w:val="sk-SK"/>
        </w:rPr>
        <w:t xml:space="preserve">Oxid zinočnatý </w:t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="00116CAE" w:rsidRPr="00670BED">
        <w:rPr>
          <w:sz w:val="22"/>
          <w:szCs w:val="22"/>
          <w:highlight w:val="lightGray"/>
          <w:lang w:val="sk-SK"/>
        </w:rPr>
        <w:tab/>
        <w:t xml:space="preserve">CAS no.: </w:t>
      </w:r>
      <w:r w:rsidR="0028652C" w:rsidRPr="00670BED">
        <w:rPr>
          <w:sz w:val="22"/>
          <w:szCs w:val="22"/>
          <w:highlight w:val="lightGray"/>
          <w:lang w:val="sk-SK"/>
        </w:rPr>
        <w:t>1314-13-2</w:t>
      </w:r>
      <w:r w:rsidR="001076E3" w:rsidRPr="00670BED">
        <w:rPr>
          <w:sz w:val="22"/>
          <w:szCs w:val="22"/>
          <w:highlight w:val="lightGray"/>
          <w:lang w:val="sk-SK"/>
        </w:rPr>
        <w:tab/>
      </w:r>
      <w:r w:rsidR="001076E3" w:rsidRPr="00670BED">
        <w:rPr>
          <w:sz w:val="22"/>
          <w:szCs w:val="22"/>
          <w:highlight w:val="lightGray"/>
          <w:lang w:val="sk-SK"/>
        </w:rPr>
        <w:tab/>
      </w:r>
      <w:proofErr w:type="spellStart"/>
      <w:r w:rsidR="00D94AE8" w:rsidRPr="00670BED">
        <w:rPr>
          <w:sz w:val="22"/>
          <w:szCs w:val="22"/>
          <w:highlight w:val="lightGray"/>
          <w:lang w:val="sk-SK"/>
        </w:rPr>
        <w:t>Aquatic</w:t>
      </w:r>
      <w:proofErr w:type="spellEnd"/>
      <w:r w:rsidR="00D94AE8" w:rsidRPr="00670BED">
        <w:rPr>
          <w:sz w:val="22"/>
          <w:szCs w:val="22"/>
          <w:highlight w:val="lightGray"/>
          <w:lang w:val="sk-SK"/>
        </w:rPr>
        <w:t xml:space="preserve"> </w:t>
      </w:r>
      <w:proofErr w:type="spellStart"/>
      <w:r w:rsidR="00D94AE8" w:rsidRPr="00670BED">
        <w:rPr>
          <w:sz w:val="22"/>
          <w:szCs w:val="22"/>
          <w:highlight w:val="lightGray"/>
          <w:lang w:val="sk-SK"/>
        </w:rPr>
        <w:t>Acute</w:t>
      </w:r>
      <w:proofErr w:type="spellEnd"/>
      <w:r w:rsidR="00D94AE8" w:rsidRPr="00670BED">
        <w:rPr>
          <w:sz w:val="22"/>
          <w:szCs w:val="22"/>
          <w:highlight w:val="lightGray"/>
          <w:lang w:val="sk-SK"/>
        </w:rPr>
        <w:t xml:space="preserve"> 1</w:t>
      </w:r>
      <w:r w:rsidR="00D94AE8" w:rsidRPr="00670BED">
        <w:rPr>
          <w:sz w:val="22"/>
          <w:szCs w:val="22"/>
          <w:highlight w:val="lightGray"/>
          <w:lang w:val="en-GB"/>
        </w:rPr>
        <w:t>;H400</w:t>
      </w:r>
      <w:r w:rsidR="00D94AE8" w:rsidRPr="00670BED">
        <w:rPr>
          <w:sz w:val="22"/>
          <w:szCs w:val="22"/>
          <w:highlight w:val="lightGray"/>
          <w:lang w:val="sk-SK"/>
        </w:rPr>
        <w:tab/>
      </w:r>
      <w:r w:rsidR="00A80DAD" w:rsidRPr="00670BED">
        <w:rPr>
          <w:sz w:val="22"/>
          <w:szCs w:val="22"/>
          <w:highlight w:val="lightGray"/>
          <w:lang w:val="sk-SK"/>
        </w:rPr>
        <w:t xml:space="preserve">   </w:t>
      </w:r>
      <w:r w:rsidR="00670BED">
        <w:rPr>
          <w:sz w:val="22"/>
          <w:szCs w:val="22"/>
          <w:highlight w:val="lightGray"/>
          <w:lang w:val="sk-SK"/>
        </w:rPr>
        <w:t xml:space="preserve"> </w:t>
      </w:r>
      <w:r w:rsidR="00A80DAD" w:rsidRPr="00670BED">
        <w:rPr>
          <w:sz w:val="22"/>
          <w:szCs w:val="22"/>
          <w:highlight w:val="lightGray"/>
          <w:lang w:val="sk-SK"/>
        </w:rPr>
        <w:t xml:space="preserve"> </w:t>
      </w:r>
      <w:r w:rsidR="00670BED">
        <w:rPr>
          <w:sz w:val="22"/>
          <w:szCs w:val="22"/>
          <w:highlight w:val="lightGray"/>
          <w:lang w:val="sk-SK"/>
        </w:rPr>
        <w:t>&lt;</w:t>
      </w:r>
      <w:r w:rsidR="00D94AE8" w:rsidRPr="00670BED">
        <w:rPr>
          <w:sz w:val="22"/>
          <w:szCs w:val="22"/>
          <w:highlight w:val="lightGray"/>
          <w:lang w:val="sk-SK"/>
        </w:rPr>
        <w:t>2,5</w:t>
      </w:r>
      <w:r w:rsidR="00116CAE" w:rsidRPr="00670BED">
        <w:rPr>
          <w:sz w:val="22"/>
          <w:szCs w:val="22"/>
          <w:highlight w:val="lightGray"/>
          <w:lang w:val="sk-SK"/>
        </w:rPr>
        <w:t xml:space="preserve"> </w:t>
      </w:r>
      <w:r w:rsidR="001076E3" w:rsidRPr="00670BED">
        <w:rPr>
          <w:sz w:val="22"/>
          <w:szCs w:val="22"/>
          <w:highlight w:val="lightGray"/>
          <w:lang w:val="sk-SK"/>
        </w:rPr>
        <w:t>%</w:t>
      </w:r>
    </w:p>
    <w:p w14:paraId="70080DDD" w14:textId="25717081" w:rsidR="001076E3" w:rsidRPr="00670BED" w:rsidRDefault="0028652C" w:rsidP="0028652C">
      <w:pPr>
        <w:ind w:firstLine="720"/>
        <w:rPr>
          <w:sz w:val="22"/>
          <w:szCs w:val="22"/>
          <w:highlight w:val="lightGray"/>
          <w:lang w:val="en-GB"/>
        </w:rPr>
      </w:pP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  <w:t>EC no.: 215</w:t>
      </w:r>
      <w:r w:rsidR="001076E3" w:rsidRPr="00670BED">
        <w:rPr>
          <w:sz w:val="22"/>
          <w:szCs w:val="22"/>
          <w:highlight w:val="lightGray"/>
          <w:lang w:val="sk-SK"/>
        </w:rPr>
        <w:t>-</w:t>
      </w:r>
      <w:r w:rsidRPr="00670BED">
        <w:rPr>
          <w:sz w:val="22"/>
          <w:szCs w:val="22"/>
          <w:highlight w:val="lightGray"/>
          <w:lang w:val="sk-SK"/>
        </w:rPr>
        <w:t>222</w:t>
      </w:r>
      <w:r w:rsidR="001076E3" w:rsidRPr="00670BED">
        <w:rPr>
          <w:sz w:val="22"/>
          <w:szCs w:val="22"/>
          <w:highlight w:val="lightGray"/>
          <w:lang w:val="sk-SK"/>
        </w:rPr>
        <w:t>-</w:t>
      </w:r>
      <w:r w:rsidRPr="00670BED">
        <w:rPr>
          <w:sz w:val="22"/>
          <w:szCs w:val="22"/>
          <w:highlight w:val="lightGray"/>
          <w:lang w:val="sk-SK"/>
        </w:rPr>
        <w:t>5</w:t>
      </w:r>
      <w:r w:rsidR="00116CAE" w:rsidRPr="00670BED">
        <w:rPr>
          <w:sz w:val="22"/>
          <w:szCs w:val="22"/>
          <w:highlight w:val="lightGray"/>
          <w:lang w:val="sk-SK"/>
        </w:rPr>
        <w:tab/>
      </w:r>
      <w:r w:rsidR="00116CAE" w:rsidRPr="00670BED">
        <w:rPr>
          <w:sz w:val="22"/>
          <w:szCs w:val="22"/>
          <w:highlight w:val="lightGray"/>
          <w:lang w:val="sk-SK"/>
        </w:rPr>
        <w:tab/>
      </w:r>
      <w:proofErr w:type="spellStart"/>
      <w:r w:rsidR="00CA3790" w:rsidRPr="00670BED">
        <w:rPr>
          <w:sz w:val="22"/>
          <w:szCs w:val="22"/>
          <w:highlight w:val="lightGray"/>
          <w:lang w:val="sk-SK"/>
        </w:rPr>
        <w:t>Aquatic</w:t>
      </w:r>
      <w:proofErr w:type="spellEnd"/>
      <w:r w:rsidR="00CA3790" w:rsidRPr="00670BED">
        <w:rPr>
          <w:sz w:val="22"/>
          <w:szCs w:val="22"/>
          <w:highlight w:val="lightGray"/>
          <w:lang w:val="sk-SK"/>
        </w:rPr>
        <w:t xml:space="preserve"> </w:t>
      </w:r>
      <w:proofErr w:type="spellStart"/>
      <w:r w:rsidR="00CA3790" w:rsidRPr="00670BED">
        <w:rPr>
          <w:sz w:val="22"/>
          <w:szCs w:val="22"/>
          <w:highlight w:val="lightGray"/>
          <w:lang w:val="sk-SK"/>
        </w:rPr>
        <w:t>Chronic</w:t>
      </w:r>
      <w:proofErr w:type="spellEnd"/>
      <w:r w:rsidR="00A80DAD" w:rsidRPr="00670BED">
        <w:rPr>
          <w:sz w:val="22"/>
          <w:szCs w:val="22"/>
          <w:highlight w:val="lightGray"/>
          <w:lang w:val="sk-SK"/>
        </w:rPr>
        <w:t xml:space="preserve"> 1</w:t>
      </w:r>
      <w:r w:rsidR="00A80DAD" w:rsidRPr="00670BED">
        <w:rPr>
          <w:sz w:val="22"/>
          <w:szCs w:val="22"/>
          <w:highlight w:val="lightGray"/>
          <w:lang w:val="en-GB"/>
        </w:rPr>
        <w:t>;H410</w:t>
      </w:r>
    </w:p>
    <w:p w14:paraId="113FAED1" w14:textId="74A0C6D5" w:rsidR="00815096" w:rsidRPr="00C857AF" w:rsidRDefault="00116CAE" w:rsidP="001076E3">
      <w:pPr>
        <w:rPr>
          <w:sz w:val="22"/>
          <w:szCs w:val="22"/>
          <w:lang w:val="sk-SK"/>
        </w:rPr>
      </w:pP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Pr="00670BED">
        <w:rPr>
          <w:sz w:val="22"/>
          <w:szCs w:val="22"/>
          <w:highlight w:val="lightGray"/>
          <w:lang w:val="sk-SK"/>
        </w:rPr>
        <w:tab/>
      </w:r>
      <w:r w:rsidR="002E5967" w:rsidRPr="00670BED">
        <w:rPr>
          <w:sz w:val="22"/>
          <w:szCs w:val="22"/>
          <w:highlight w:val="lightGray"/>
          <w:lang w:val="sk-SK"/>
        </w:rPr>
        <w:t>Indexové č.: 030-013-00-7</w:t>
      </w:r>
      <w:r w:rsidR="002E5967">
        <w:rPr>
          <w:sz w:val="22"/>
          <w:szCs w:val="22"/>
          <w:lang w:val="sk-SK"/>
        </w:rPr>
        <w:tab/>
      </w:r>
      <w:r w:rsidR="000C2D6B" w:rsidRPr="00D8246B">
        <w:rPr>
          <w:sz w:val="22"/>
          <w:szCs w:val="22"/>
          <w:lang w:val="sk-SK"/>
        </w:rPr>
        <w:tab/>
      </w:r>
    </w:p>
    <w:p w14:paraId="0062307E" w14:textId="6046D582" w:rsidR="00D85338" w:rsidRPr="00670BED" w:rsidRDefault="00A951F0" w:rsidP="001076E3">
      <w:pPr>
        <w:rPr>
          <w:sz w:val="22"/>
          <w:szCs w:val="22"/>
          <w:lang w:val="sk-SK"/>
        </w:rPr>
      </w:pPr>
      <w:proofErr w:type="spellStart"/>
      <w:r w:rsidRPr="00670BED">
        <w:rPr>
          <w:sz w:val="22"/>
          <w:szCs w:val="22"/>
          <w:highlight w:val="cyan"/>
          <w:lang w:val="sk-SK"/>
        </w:rPr>
        <w:t>Zirkón</w:t>
      </w:r>
      <w:proofErr w:type="spellEnd"/>
      <w:r w:rsidRPr="00670BED">
        <w:rPr>
          <w:sz w:val="22"/>
          <w:szCs w:val="22"/>
          <w:highlight w:val="cyan"/>
          <w:lang w:val="sk-SK"/>
        </w:rPr>
        <w:t xml:space="preserve">, komplexy: </w:t>
      </w:r>
      <w:proofErr w:type="spellStart"/>
      <w:r w:rsidRPr="00670BED">
        <w:rPr>
          <w:sz w:val="22"/>
          <w:szCs w:val="22"/>
          <w:highlight w:val="cyan"/>
          <w:lang w:val="sk-SK"/>
        </w:rPr>
        <w:t>dipropylén</w:t>
      </w:r>
      <w:proofErr w:type="spellEnd"/>
      <w:r w:rsidRPr="00670BED">
        <w:rPr>
          <w:sz w:val="22"/>
          <w:szCs w:val="22"/>
          <w:lang w:val="sk-SK"/>
        </w:rPr>
        <w:tab/>
      </w:r>
      <w:r w:rsidR="000C2D6B" w:rsidRPr="00670BED">
        <w:rPr>
          <w:sz w:val="22"/>
          <w:szCs w:val="22"/>
          <w:lang w:val="sk-SK"/>
        </w:rPr>
        <w:t xml:space="preserve">CAS no.: </w:t>
      </w:r>
      <w:r w:rsidRPr="00670BED">
        <w:rPr>
          <w:sz w:val="22"/>
          <w:szCs w:val="22"/>
          <w:lang w:val="sk-SK"/>
        </w:rPr>
        <w:t>68988</w:t>
      </w:r>
      <w:r w:rsidR="000C2D6B" w:rsidRPr="00670BED">
        <w:rPr>
          <w:sz w:val="22"/>
          <w:szCs w:val="22"/>
          <w:lang w:val="sk-SK"/>
        </w:rPr>
        <w:t>-</w:t>
      </w:r>
      <w:r w:rsidRPr="00670BED">
        <w:rPr>
          <w:sz w:val="22"/>
          <w:szCs w:val="22"/>
          <w:lang w:val="sk-SK"/>
        </w:rPr>
        <w:t>1</w:t>
      </w:r>
      <w:r w:rsidR="000C2D6B" w:rsidRPr="00670BED">
        <w:rPr>
          <w:sz w:val="22"/>
          <w:szCs w:val="22"/>
          <w:lang w:val="sk-SK"/>
        </w:rPr>
        <w:t>0-</w:t>
      </w:r>
      <w:r w:rsidRPr="00670BED">
        <w:rPr>
          <w:sz w:val="22"/>
          <w:szCs w:val="22"/>
          <w:lang w:val="sk-SK"/>
        </w:rPr>
        <w:t>3</w:t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  <w:t>Xn,Xi;R22, R38,R43;</w:t>
      </w:r>
      <w:r w:rsidR="000C2D6B"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 xml:space="preserve">       </w:t>
      </w:r>
      <w:r w:rsidR="00D85338" w:rsidRPr="00670BED">
        <w:rPr>
          <w:sz w:val="22"/>
          <w:szCs w:val="22"/>
          <w:lang w:val="sk-SK"/>
        </w:rPr>
        <w:t xml:space="preserve">&lt; </w:t>
      </w:r>
      <w:r w:rsidRPr="00670BED">
        <w:rPr>
          <w:sz w:val="22"/>
          <w:szCs w:val="22"/>
          <w:lang w:val="sk-SK"/>
        </w:rPr>
        <w:t>0,</w:t>
      </w:r>
      <w:r w:rsidR="00D85338" w:rsidRPr="00670BED">
        <w:rPr>
          <w:sz w:val="22"/>
          <w:szCs w:val="22"/>
          <w:lang w:val="sk-SK"/>
        </w:rPr>
        <w:t>0</w:t>
      </w:r>
      <w:r w:rsidRPr="00670BED">
        <w:rPr>
          <w:sz w:val="22"/>
          <w:szCs w:val="22"/>
          <w:lang w:val="sk-SK"/>
        </w:rPr>
        <w:t>1</w:t>
      </w:r>
      <w:r w:rsidR="00D85338" w:rsidRPr="00670BED">
        <w:rPr>
          <w:sz w:val="22"/>
          <w:szCs w:val="22"/>
          <w:lang w:val="sk-SK"/>
        </w:rPr>
        <w:t xml:space="preserve"> %</w:t>
      </w:r>
    </w:p>
    <w:p w14:paraId="51EAF151" w14:textId="21F3B5E7" w:rsidR="00D85338" w:rsidRPr="00670BED" w:rsidRDefault="00A951F0" w:rsidP="001076E3">
      <w:pPr>
        <w:rPr>
          <w:sz w:val="22"/>
          <w:szCs w:val="22"/>
          <w:lang w:val="sk-SK"/>
        </w:rPr>
      </w:pPr>
      <w:proofErr w:type="spellStart"/>
      <w:r w:rsidRPr="00670BED">
        <w:rPr>
          <w:sz w:val="22"/>
          <w:szCs w:val="22"/>
          <w:highlight w:val="cyan"/>
          <w:lang w:val="sk-SK"/>
        </w:rPr>
        <w:t>g</w:t>
      </w:r>
      <w:r w:rsidR="000C2D6B" w:rsidRPr="00670BED">
        <w:rPr>
          <w:sz w:val="22"/>
          <w:szCs w:val="22"/>
          <w:highlight w:val="cyan"/>
          <w:lang w:val="sk-SK"/>
        </w:rPr>
        <w:t>lykol</w:t>
      </w:r>
      <w:proofErr w:type="spellEnd"/>
      <w:r w:rsidR="000C2D6B" w:rsidRPr="00670BED">
        <w:rPr>
          <w:sz w:val="22"/>
          <w:szCs w:val="22"/>
          <w:highlight w:val="cyan"/>
          <w:lang w:val="sk-SK"/>
        </w:rPr>
        <w:t xml:space="preserve"> </w:t>
      </w:r>
      <w:proofErr w:type="spellStart"/>
      <w:r w:rsidR="000C2D6B" w:rsidRPr="00670BED">
        <w:rPr>
          <w:sz w:val="22"/>
          <w:szCs w:val="22"/>
          <w:highlight w:val="cyan"/>
          <w:lang w:val="sk-SK"/>
        </w:rPr>
        <w:t>iso-Bu</w:t>
      </w:r>
      <w:proofErr w:type="spellEnd"/>
      <w:r w:rsidR="000C2D6B" w:rsidRPr="00670BED">
        <w:rPr>
          <w:sz w:val="22"/>
          <w:szCs w:val="22"/>
          <w:highlight w:val="cyan"/>
          <w:lang w:val="sk-SK"/>
        </w:rPr>
        <w:t xml:space="preserve"> </w:t>
      </w:r>
      <w:proofErr w:type="spellStart"/>
      <w:r w:rsidR="000C2D6B" w:rsidRPr="00670BED">
        <w:rPr>
          <w:sz w:val="22"/>
          <w:szCs w:val="22"/>
          <w:highlight w:val="cyan"/>
          <w:lang w:val="sk-SK"/>
        </w:rPr>
        <w:t>alc</w:t>
      </w:r>
      <w:proofErr w:type="spellEnd"/>
      <w:r w:rsidR="000C2D6B" w:rsidRPr="00670BED">
        <w:rPr>
          <w:sz w:val="22"/>
          <w:szCs w:val="22"/>
          <w:highlight w:val="cyan"/>
          <w:lang w:val="sk-SK"/>
        </w:rPr>
        <w:t>.</w:t>
      </w:r>
      <w:r w:rsidRPr="00670BED">
        <w:rPr>
          <w:sz w:val="22"/>
          <w:szCs w:val="22"/>
          <w:lang w:val="sk-SK"/>
        </w:rPr>
        <w:t xml:space="preserve"> </w:t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  <w:t>EC no.: 273-514</w:t>
      </w:r>
      <w:r w:rsidR="00D85338" w:rsidRPr="00670BED">
        <w:rPr>
          <w:sz w:val="22"/>
          <w:szCs w:val="22"/>
          <w:lang w:val="sk-SK"/>
        </w:rPr>
        <w:t>-8</w:t>
      </w:r>
      <w:r w:rsidR="00D85338" w:rsidRPr="00670BED">
        <w:rPr>
          <w:sz w:val="22"/>
          <w:szCs w:val="22"/>
          <w:lang w:val="sk-SK"/>
        </w:rPr>
        <w:tab/>
      </w:r>
      <w:r w:rsidR="00D85338" w:rsidRPr="00670BED">
        <w:rPr>
          <w:sz w:val="22"/>
          <w:szCs w:val="22"/>
          <w:lang w:val="sk-SK"/>
        </w:rPr>
        <w:tab/>
      </w:r>
      <w:proofErr w:type="spellStart"/>
      <w:r w:rsidRPr="00670BED">
        <w:rPr>
          <w:sz w:val="22"/>
          <w:szCs w:val="22"/>
          <w:lang w:val="sk-SK"/>
        </w:rPr>
        <w:t>Acute</w:t>
      </w:r>
      <w:proofErr w:type="spellEnd"/>
      <w:r w:rsidRPr="00670BED">
        <w:rPr>
          <w:sz w:val="22"/>
          <w:szCs w:val="22"/>
          <w:lang w:val="sk-SK"/>
        </w:rPr>
        <w:t xml:space="preserve"> </w:t>
      </w:r>
      <w:proofErr w:type="spellStart"/>
      <w:r w:rsidRPr="00670BED">
        <w:rPr>
          <w:sz w:val="22"/>
          <w:szCs w:val="22"/>
          <w:lang w:val="sk-SK"/>
        </w:rPr>
        <w:t>tox</w:t>
      </w:r>
      <w:proofErr w:type="spellEnd"/>
      <w:r w:rsidRPr="00670BED">
        <w:rPr>
          <w:sz w:val="22"/>
          <w:szCs w:val="22"/>
          <w:lang w:val="sk-SK"/>
        </w:rPr>
        <w:t>. 4;H302;</w:t>
      </w:r>
    </w:p>
    <w:p w14:paraId="63EF1C10" w14:textId="19274AF0" w:rsidR="00A951F0" w:rsidRPr="00670BED" w:rsidRDefault="00A951F0" w:rsidP="001076E3">
      <w:pPr>
        <w:rPr>
          <w:sz w:val="22"/>
          <w:szCs w:val="22"/>
          <w:lang w:val="sk-SK"/>
        </w:rPr>
      </w:pPr>
      <w:proofErr w:type="spellStart"/>
      <w:r w:rsidRPr="00670BED">
        <w:rPr>
          <w:sz w:val="22"/>
          <w:szCs w:val="22"/>
          <w:highlight w:val="cyan"/>
          <w:lang w:val="sk-SK"/>
        </w:rPr>
        <w:t>neodekanoát</w:t>
      </w:r>
      <w:proofErr w:type="spellEnd"/>
      <w:r w:rsidRPr="00670BED">
        <w:rPr>
          <w:sz w:val="22"/>
          <w:szCs w:val="22"/>
          <w:highlight w:val="cyan"/>
          <w:lang w:val="sk-SK"/>
        </w:rPr>
        <w:t xml:space="preserve"> </w:t>
      </w:r>
      <w:proofErr w:type="spellStart"/>
      <w:r w:rsidRPr="00670BED">
        <w:rPr>
          <w:sz w:val="22"/>
          <w:szCs w:val="22"/>
          <w:highlight w:val="cyan"/>
          <w:lang w:val="sk-SK"/>
        </w:rPr>
        <w:t>propionát</w:t>
      </w:r>
      <w:proofErr w:type="spellEnd"/>
      <w:r w:rsidRPr="00670BED">
        <w:rPr>
          <w:sz w:val="22"/>
          <w:szCs w:val="22"/>
          <w:lang w:val="sk-SK"/>
        </w:rPr>
        <w:t xml:space="preserve"> </w:t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  <w:t xml:space="preserve">Skin </w:t>
      </w:r>
      <w:proofErr w:type="spellStart"/>
      <w:r w:rsidRPr="00670BED">
        <w:rPr>
          <w:sz w:val="22"/>
          <w:szCs w:val="22"/>
          <w:lang w:val="sk-SK"/>
        </w:rPr>
        <w:t>Irrit</w:t>
      </w:r>
      <w:proofErr w:type="spellEnd"/>
      <w:r w:rsidRPr="00670BED">
        <w:rPr>
          <w:sz w:val="22"/>
          <w:szCs w:val="22"/>
          <w:lang w:val="sk-SK"/>
        </w:rPr>
        <w:t>. 2;H315;</w:t>
      </w:r>
    </w:p>
    <w:p w14:paraId="5C1C24FA" w14:textId="4B648409" w:rsidR="00A951F0" w:rsidRDefault="00A951F0" w:rsidP="001076E3">
      <w:pPr>
        <w:rPr>
          <w:sz w:val="22"/>
          <w:szCs w:val="22"/>
          <w:lang w:val="sk-SK"/>
        </w:rPr>
      </w:pPr>
      <w:r w:rsidRPr="00670BED">
        <w:rPr>
          <w:sz w:val="22"/>
          <w:szCs w:val="22"/>
          <w:highlight w:val="cyan"/>
          <w:lang w:val="sk-SK"/>
        </w:rPr>
        <w:t>kobaltu</w:t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</w:r>
      <w:r w:rsidRPr="00670BED">
        <w:rPr>
          <w:sz w:val="22"/>
          <w:szCs w:val="22"/>
          <w:lang w:val="sk-SK"/>
        </w:rPr>
        <w:tab/>
        <w:t xml:space="preserve">Skin </w:t>
      </w:r>
      <w:proofErr w:type="spellStart"/>
      <w:r w:rsidRPr="00670BED">
        <w:rPr>
          <w:sz w:val="22"/>
          <w:szCs w:val="22"/>
          <w:lang w:val="sk-SK"/>
        </w:rPr>
        <w:t>Sens</w:t>
      </w:r>
      <w:proofErr w:type="spellEnd"/>
      <w:r w:rsidRPr="00670BED">
        <w:rPr>
          <w:sz w:val="22"/>
          <w:szCs w:val="22"/>
          <w:lang w:val="sk-SK"/>
        </w:rPr>
        <w:t>. 1;H317</w:t>
      </w:r>
    </w:p>
    <w:p w14:paraId="561F4D9C" w14:textId="65E41132" w:rsidR="00505394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Poznámky k látke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505394">
        <w:rPr>
          <w:sz w:val="22"/>
          <w:szCs w:val="22"/>
          <w:lang w:val="sk-SK"/>
        </w:rPr>
        <w:t>Pigmenty nie sú klasifikované ako nebezpečné.</w:t>
      </w:r>
    </w:p>
    <w:p w14:paraId="323F9CC2" w14:textId="1CB4E4E6" w:rsidR="00CF7567" w:rsidRDefault="00CF7567" w:rsidP="00CF7567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Petrolejová zložka nie je klasifikovaná ako R45, pretože obsah benzénu je nižší ako 0,1 %.</w:t>
      </w:r>
    </w:p>
    <w:p w14:paraId="4F97C957" w14:textId="6B2DF33B" w:rsidR="00CF7567" w:rsidRDefault="00CF7567" w:rsidP="00CF7567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Petrolejová zložka nie je klasifikovaná ako R46, pretože obsah benzénu je nižší ako 0,1 %.</w:t>
      </w:r>
    </w:p>
    <w:p w14:paraId="0008C715" w14:textId="09F14F9D" w:rsidR="001076E3" w:rsidRPr="00C857AF" w:rsidRDefault="001076E3" w:rsidP="00505394">
      <w:pPr>
        <w:ind w:left="2160" w:firstLine="72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R-vety a význam H-viet sú uvedené v oddiele 16.</w:t>
      </w:r>
    </w:p>
    <w:p w14:paraId="6BCA2467" w14:textId="77777777" w:rsidR="001076E3" w:rsidRPr="00C857AF" w:rsidRDefault="001076E3" w:rsidP="001076E3">
      <w:pPr>
        <w:ind w:left="288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Ak sú stanovené expozičné limity v pracovnom prostredí, tak  sú uvedené v oddiele 8.</w:t>
      </w:r>
    </w:p>
    <w:p w14:paraId="64718A6C" w14:textId="5CD8FEF1" w:rsidR="001076E3" w:rsidRPr="00C857AF" w:rsidRDefault="001076E3" w:rsidP="001076E3">
      <w:pPr>
        <w:rPr>
          <w:lang w:val="sk-SK"/>
        </w:rPr>
      </w:pP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</w:p>
    <w:p w14:paraId="72D83124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4: Opatrenia prvej pomoci</w:t>
      </w:r>
    </w:p>
    <w:p w14:paraId="6AE21F19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4.1. Opis opatrení prvej pomoci</w:t>
      </w:r>
    </w:p>
    <w:p w14:paraId="7FCFE702" w14:textId="79748D04" w:rsidR="001076E3" w:rsidRPr="00F910C4" w:rsidRDefault="00775C09" w:rsidP="00775C09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Všeobecné</w:t>
      </w:r>
      <w:r w:rsidRPr="00F910C4">
        <w:rPr>
          <w:sz w:val="22"/>
          <w:szCs w:val="22"/>
          <w:lang w:val="sk-SK"/>
        </w:rPr>
        <w:tab/>
        <w:t>Vyzlečte</w:t>
      </w:r>
      <w:r w:rsidR="001076E3" w:rsidRPr="00F910C4">
        <w:rPr>
          <w:sz w:val="22"/>
          <w:szCs w:val="22"/>
          <w:lang w:val="sk-SK"/>
        </w:rPr>
        <w:t xml:space="preserve"> kontaminovaný odev.</w:t>
      </w:r>
      <w:r w:rsidRPr="00F910C4">
        <w:rPr>
          <w:sz w:val="22"/>
          <w:szCs w:val="22"/>
          <w:lang w:val="sk-SK"/>
        </w:rPr>
        <w:t xml:space="preserve"> </w:t>
      </w:r>
    </w:p>
    <w:p w14:paraId="65DE2B57" w14:textId="116B6EA3" w:rsidR="001076E3" w:rsidRPr="00F910C4" w:rsidRDefault="00A54723" w:rsidP="00A5472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Pri nadýchaní sa</w:t>
      </w:r>
      <w:r w:rsidRPr="00F910C4">
        <w:rPr>
          <w:sz w:val="22"/>
          <w:szCs w:val="22"/>
          <w:lang w:val="sk-SK"/>
        </w:rPr>
        <w:tab/>
      </w:r>
      <w:r w:rsidR="001076E3" w:rsidRPr="00F910C4">
        <w:rPr>
          <w:sz w:val="22"/>
          <w:szCs w:val="22"/>
          <w:lang w:val="sk-SK"/>
        </w:rPr>
        <w:t>Čerstvý vzduch a oddych.</w:t>
      </w:r>
      <w:r w:rsidRPr="00F910C4">
        <w:rPr>
          <w:sz w:val="22"/>
          <w:szCs w:val="22"/>
          <w:lang w:val="sk-SK"/>
        </w:rPr>
        <w:t xml:space="preserve"> </w:t>
      </w:r>
    </w:p>
    <w:p w14:paraId="17318CF0" w14:textId="43CD13D5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Pri kontakte s pokožkou</w:t>
      </w:r>
      <w:r w:rsidRPr="00F910C4">
        <w:rPr>
          <w:sz w:val="22"/>
          <w:szCs w:val="22"/>
          <w:lang w:val="sk-SK"/>
        </w:rPr>
        <w:tab/>
        <w:t xml:space="preserve">Umyte pokožku mydlom a vodou. </w:t>
      </w:r>
      <w:r w:rsidR="00F910C4">
        <w:rPr>
          <w:sz w:val="22"/>
          <w:szCs w:val="22"/>
          <w:lang w:val="sk-SK"/>
        </w:rPr>
        <w:t xml:space="preserve">Ak ťažkosti pretrvávajú, </w:t>
      </w:r>
      <w:r w:rsidR="00505394">
        <w:rPr>
          <w:sz w:val="22"/>
          <w:szCs w:val="22"/>
          <w:lang w:val="sk-SK"/>
        </w:rPr>
        <w:t>vyhľadajte lekársku pomoc</w:t>
      </w:r>
      <w:r w:rsidRPr="00F910C4">
        <w:rPr>
          <w:sz w:val="22"/>
          <w:szCs w:val="22"/>
          <w:lang w:val="sk-SK"/>
        </w:rPr>
        <w:t>.</w:t>
      </w:r>
    </w:p>
    <w:p w14:paraId="62F88EFA" w14:textId="03114DF3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Pri kontakte s očami</w:t>
      </w:r>
      <w:r w:rsidRPr="00F910C4">
        <w:rPr>
          <w:sz w:val="22"/>
          <w:szCs w:val="22"/>
          <w:lang w:val="sk-SK"/>
        </w:rPr>
        <w:tab/>
        <w:t>Držte</w:t>
      </w:r>
      <w:r w:rsidR="00905B5B">
        <w:rPr>
          <w:sz w:val="22"/>
          <w:szCs w:val="22"/>
          <w:lang w:val="sk-SK"/>
        </w:rPr>
        <w:t xml:space="preserve"> viečka rozpojené a okamžite </w:t>
      </w:r>
      <w:r w:rsidR="00505394">
        <w:rPr>
          <w:sz w:val="22"/>
          <w:szCs w:val="22"/>
          <w:lang w:val="sk-SK"/>
        </w:rPr>
        <w:t xml:space="preserve">vypláchnite </w:t>
      </w:r>
      <w:r w:rsidRPr="00F910C4">
        <w:rPr>
          <w:sz w:val="22"/>
          <w:szCs w:val="22"/>
          <w:lang w:val="sk-SK"/>
        </w:rPr>
        <w:t xml:space="preserve">oči </w:t>
      </w:r>
      <w:r w:rsidR="00A54723" w:rsidRPr="00F910C4">
        <w:rPr>
          <w:sz w:val="22"/>
          <w:szCs w:val="22"/>
          <w:lang w:val="sk-SK"/>
        </w:rPr>
        <w:t>vodou</w:t>
      </w:r>
      <w:r w:rsidR="00505394">
        <w:rPr>
          <w:sz w:val="22"/>
          <w:szCs w:val="22"/>
          <w:lang w:val="sk-SK"/>
        </w:rPr>
        <w:t>. Vyplachujte niekoľko minút</w:t>
      </w:r>
      <w:r w:rsidR="00A54723" w:rsidRPr="00F910C4">
        <w:rPr>
          <w:sz w:val="22"/>
          <w:szCs w:val="22"/>
          <w:lang w:val="sk-SK"/>
        </w:rPr>
        <w:t xml:space="preserve">. </w:t>
      </w:r>
      <w:r w:rsidR="00505394" w:rsidRPr="00902F29">
        <w:rPr>
          <w:sz w:val="22"/>
          <w:szCs w:val="22"/>
          <w:lang w:val="sk-SK"/>
        </w:rPr>
        <w:t xml:space="preserve">Ak ťažkosti pretrvávajú, </w:t>
      </w:r>
      <w:r w:rsidR="00505394">
        <w:rPr>
          <w:sz w:val="22"/>
          <w:szCs w:val="22"/>
          <w:lang w:val="sk-SK"/>
        </w:rPr>
        <w:t>vyhľadajte lekársku pomoc</w:t>
      </w:r>
      <w:r w:rsidR="00505394" w:rsidRPr="00902F29">
        <w:rPr>
          <w:sz w:val="22"/>
          <w:szCs w:val="22"/>
          <w:lang w:val="sk-SK"/>
        </w:rPr>
        <w:t>.</w:t>
      </w:r>
    </w:p>
    <w:p w14:paraId="74920B12" w14:textId="2D7EA361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lastRenderedPageBreak/>
        <w:t>Pri požití</w:t>
      </w:r>
      <w:r w:rsidRPr="00F910C4">
        <w:rPr>
          <w:sz w:val="22"/>
          <w:szCs w:val="22"/>
          <w:lang w:val="sk-SK"/>
        </w:rPr>
        <w:tab/>
        <w:t xml:space="preserve">Vypláchnite ústa vodou. </w:t>
      </w:r>
      <w:r w:rsidR="00A54723" w:rsidRPr="00F910C4">
        <w:rPr>
          <w:sz w:val="22"/>
          <w:szCs w:val="22"/>
          <w:lang w:val="sk-SK"/>
        </w:rPr>
        <w:t>A</w:t>
      </w:r>
      <w:r w:rsidR="00505394">
        <w:rPr>
          <w:sz w:val="22"/>
          <w:szCs w:val="22"/>
          <w:lang w:val="sk-SK"/>
        </w:rPr>
        <w:t xml:space="preserve">k je osoba pri vedomí, </w:t>
      </w:r>
      <w:r w:rsidR="00A54723" w:rsidRPr="00F910C4">
        <w:rPr>
          <w:sz w:val="22"/>
          <w:szCs w:val="22"/>
          <w:lang w:val="sk-SK"/>
        </w:rPr>
        <w:t xml:space="preserve">dajte </w:t>
      </w:r>
      <w:r w:rsidR="00505394">
        <w:rPr>
          <w:sz w:val="22"/>
          <w:szCs w:val="22"/>
          <w:lang w:val="sk-SK"/>
        </w:rPr>
        <w:t xml:space="preserve">jej vypiť </w:t>
      </w:r>
      <w:r w:rsidR="00A54723" w:rsidRPr="00F910C4">
        <w:rPr>
          <w:sz w:val="22"/>
          <w:szCs w:val="22"/>
          <w:lang w:val="sk-SK"/>
        </w:rPr>
        <w:t xml:space="preserve">niekoľko </w:t>
      </w:r>
      <w:r w:rsidRPr="00F910C4">
        <w:rPr>
          <w:sz w:val="22"/>
          <w:szCs w:val="22"/>
          <w:lang w:val="sk-SK"/>
        </w:rPr>
        <w:t xml:space="preserve">pohárov vody. </w:t>
      </w:r>
      <w:r w:rsidR="00505394">
        <w:rPr>
          <w:sz w:val="22"/>
          <w:szCs w:val="22"/>
          <w:lang w:val="sk-SK"/>
        </w:rPr>
        <w:t>A</w:t>
      </w:r>
      <w:r w:rsidR="00505394" w:rsidRPr="00F910C4">
        <w:rPr>
          <w:sz w:val="22"/>
          <w:szCs w:val="22"/>
          <w:lang w:val="sk-SK"/>
        </w:rPr>
        <w:t>k príznaky pretrvávajú</w:t>
      </w:r>
      <w:r w:rsidR="00505394">
        <w:rPr>
          <w:sz w:val="22"/>
          <w:szCs w:val="22"/>
          <w:lang w:val="sk-SK"/>
        </w:rPr>
        <w:t>,</w:t>
      </w:r>
      <w:r w:rsidR="00505394" w:rsidRPr="00F910C4">
        <w:rPr>
          <w:sz w:val="22"/>
          <w:szCs w:val="22"/>
          <w:lang w:val="sk-SK"/>
        </w:rPr>
        <w:t xml:space="preserve"> </w:t>
      </w:r>
      <w:r w:rsidR="00505394">
        <w:rPr>
          <w:sz w:val="22"/>
          <w:szCs w:val="22"/>
          <w:lang w:val="sk-SK"/>
        </w:rPr>
        <w:t>vyhľadajte lekársku pomoc.</w:t>
      </w:r>
    </w:p>
    <w:p w14:paraId="21BFB43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4.2. Najdôležitejšie príznaky a účinky, akútne aj oneskorené</w:t>
      </w:r>
    </w:p>
    <w:p w14:paraId="5271736D" w14:textId="7578AFB6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Akútne pr</w:t>
      </w:r>
      <w:r w:rsidR="002E608A">
        <w:rPr>
          <w:sz w:val="22"/>
          <w:szCs w:val="22"/>
          <w:lang w:val="sk-SK"/>
        </w:rPr>
        <w:t>íznaky a účinky</w:t>
      </w:r>
      <w:r w:rsidR="002E608A">
        <w:rPr>
          <w:sz w:val="22"/>
          <w:szCs w:val="22"/>
          <w:lang w:val="sk-SK"/>
        </w:rPr>
        <w:tab/>
        <w:t>Nadýchanie sa: Irelevantné</w:t>
      </w:r>
      <w:r w:rsidR="00784AC1">
        <w:rPr>
          <w:sz w:val="22"/>
          <w:szCs w:val="22"/>
          <w:lang w:val="sk-SK"/>
        </w:rPr>
        <w:t>.</w:t>
      </w:r>
    </w:p>
    <w:p w14:paraId="65660772" w14:textId="55D44160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ab/>
        <w:t xml:space="preserve">Kontakt s kožou: </w:t>
      </w:r>
      <w:r w:rsidR="002E608A">
        <w:rPr>
          <w:sz w:val="22"/>
          <w:szCs w:val="22"/>
          <w:lang w:val="sk-SK"/>
        </w:rPr>
        <w:t>Irelevantné.</w:t>
      </w:r>
    </w:p>
    <w:p w14:paraId="16387B01" w14:textId="3BA050C0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ab/>
        <w:t xml:space="preserve">Kontakt s očami: </w:t>
      </w:r>
      <w:r w:rsidR="00784AC1">
        <w:rPr>
          <w:sz w:val="22"/>
          <w:szCs w:val="22"/>
          <w:lang w:val="sk-SK"/>
        </w:rPr>
        <w:t>Vystavenie sa intenzívnej oxidácii môže spôsobiť podráždenie očí.</w:t>
      </w:r>
    </w:p>
    <w:p w14:paraId="0FD39FFF" w14:textId="2CF4C587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ab/>
        <w:t>Požitie</w:t>
      </w:r>
      <w:r w:rsidR="00784AC1">
        <w:rPr>
          <w:sz w:val="22"/>
          <w:szCs w:val="22"/>
          <w:lang w:val="sk-SK"/>
        </w:rPr>
        <w:t xml:space="preserve"> väčšieho množstva produktu môže spôsobiť nevoľnosť, zvracanie a hnačku.</w:t>
      </w:r>
      <w:r w:rsidR="001B5E4D" w:rsidRPr="00F910C4">
        <w:rPr>
          <w:sz w:val="22"/>
          <w:szCs w:val="22"/>
          <w:lang w:val="sk-SK"/>
        </w:rPr>
        <w:t xml:space="preserve"> </w:t>
      </w:r>
    </w:p>
    <w:p w14:paraId="44ADA9D1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4.3. Údaj o potrebe okamžitej lekárskej starostlivosti a osobitného ošetrenia</w:t>
      </w:r>
    </w:p>
    <w:p w14:paraId="56997C3E" w14:textId="77777777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Ďalšie informácie</w:t>
      </w:r>
      <w:r w:rsidRPr="00F910C4">
        <w:rPr>
          <w:sz w:val="22"/>
          <w:szCs w:val="22"/>
          <w:lang w:val="sk-SK"/>
        </w:rPr>
        <w:tab/>
        <w:t>Symptomatická liečba.</w:t>
      </w:r>
    </w:p>
    <w:p w14:paraId="59404A23" w14:textId="77777777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</w:p>
    <w:p w14:paraId="126904F9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5: Protipožiarne opatrenia </w:t>
      </w:r>
    </w:p>
    <w:p w14:paraId="61F07948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5.1. Hasiace prostriedky</w:t>
      </w:r>
    </w:p>
    <w:p w14:paraId="61699B2B" w14:textId="3551E20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Vhodné hasiace prostriedky</w:t>
      </w:r>
      <w:r w:rsidRPr="00B744B7">
        <w:rPr>
          <w:sz w:val="22"/>
          <w:szCs w:val="22"/>
          <w:lang w:val="sk-SK"/>
        </w:rPr>
        <w:tab/>
      </w:r>
      <w:r w:rsidR="00757366">
        <w:rPr>
          <w:sz w:val="22"/>
          <w:szCs w:val="22"/>
          <w:lang w:val="sk-SK"/>
        </w:rPr>
        <w:t>Vodné rozprašovacie, penové, práškové alebo oxid uhličitý</w:t>
      </w:r>
      <w:r w:rsidRPr="00B744B7">
        <w:rPr>
          <w:sz w:val="22"/>
          <w:szCs w:val="22"/>
          <w:lang w:val="sk-SK"/>
        </w:rPr>
        <w:t>.</w:t>
      </w:r>
    </w:p>
    <w:p w14:paraId="2B729C8F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Nevhodné hasiace </w:t>
      </w:r>
      <w:r w:rsidRPr="00B744B7">
        <w:rPr>
          <w:sz w:val="22"/>
          <w:szCs w:val="22"/>
          <w:lang w:val="sk-SK"/>
        </w:rPr>
        <w:tab/>
        <w:t>Priamy vodný prúd.</w:t>
      </w:r>
    </w:p>
    <w:p w14:paraId="66ECEEEA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prostriedky </w:t>
      </w:r>
    </w:p>
    <w:p w14:paraId="2A968676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5.2. Osobitné ohrozenia vyplývajúce z látky alebo zo zmesi</w:t>
      </w:r>
    </w:p>
    <w:p w14:paraId="6BB13594" w14:textId="37F82C0B" w:rsidR="001076E3" w:rsidRPr="00B744B7" w:rsidRDefault="001076E3" w:rsidP="00BB3E95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Hrozba požiaru a výbuchu</w:t>
      </w:r>
      <w:r w:rsidRPr="00B744B7">
        <w:rPr>
          <w:sz w:val="22"/>
          <w:szCs w:val="22"/>
          <w:lang w:val="sk-SK"/>
        </w:rPr>
        <w:tab/>
      </w:r>
      <w:r w:rsidR="00757366" w:rsidRPr="00902F29">
        <w:rPr>
          <w:sz w:val="22"/>
          <w:szCs w:val="22"/>
          <w:lang w:val="sk-SK"/>
        </w:rPr>
        <w:t>Neexistuje hrozba požiaru alebo výbuchu.</w:t>
      </w:r>
    </w:p>
    <w:p w14:paraId="0861715F" w14:textId="15624A64" w:rsidR="001076E3" w:rsidRPr="00B744B7" w:rsidRDefault="001076E3" w:rsidP="001076E3">
      <w:pPr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Nebezpečné splodiny</w:t>
      </w:r>
      <w:r w:rsidRPr="00B744B7">
        <w:rPr>
          <w:sz w:val="22"/>
          <w:szCs w:val="22"/>
          <w:lang w:val="sk-SK"/>
        </w:rPr>
        <w:tab/>
      </w:r>
      <w:r w:rsidRPr="00B744B7">
        <w:rPr>
          <w:sz w:val="22"/>
          <w:szCs w:val="22"/>
          <w:lang w:val="sk-SK"/>
        </w:rPr>
        <w:tab/>
        <w:t>Oxid uhoľnatý (CO). Oxid uhličitý (CO</w:t>
      </w:r>
      <w:r w:rsidRPr="00B744B7">
        <w:rPr>
          <w:sz w:val="22"/>
          <w:szCs w:val="22"/>
          <w:vertAlign w:val="subscript"/>
          <w:lang w:val="sk-SK"/>
        </w:rPr>
        <w:t>2</w:t>
      </w:r>
      <w:r w:rsidRPr="00B744B7">
        <w:rPr>
          <w:sz w:val="22"/>
          <w:szCs w:val="22"/>
          <w:lang w:val="sk-SK"/>
        </w:rPr>
        <w:t xml:space="preserve">). </w:t>
      </w:r>
      <w:r w:rsidR="008F505C" w:rsidRPr="00B744B7">
        <w:rPr>
          <w:sz w:val="22"/>
          <w:szCs w:val="22"/>
          <w:lang w:val="sk-SK"/>
        </w:rPr>
        <w:t>Oxidy kovov.</w:t>
      </w:r>
    </w:p>
    <w:p w14:paraId="1D46EDB4" w14:textId="2235EFAC" w:rsidR="001076E3" w:rsidRPr="00B744B7" w:rsidRDefault="008F505C" w:rsidP="001076E3">
      <w:pPr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horenia</w:t>
      </w:r>
      <w:r w:rsidRPr="00B744B7">
        <w:rPr>
          <w:sz w:val="22"/>
          <w:szCs w:val="22"/>
          <w:lang w:val="sk-SK"/>
        </w:rPr>
        <w:tab/>
      </w:r>
      <w:r w:rsidRPr="00B744B7">
        <w:rPr>
          <w:sz w:val="22"/>
          <w:szCs w:val="22"/>
          <w:lang w:val="sk-SK"/>
        </w:rPr>
        <w:tab/>
      </w:r>
      <w:r w:rsidRPr="00B744B7">
        <w:rPr>
          <w:sz w:val="22"/>
          <w:szCs w:val="22"/>
          <w:lang w:val="sk-SK"/>
        </w:rPr>
        <w:tab/>
      </w:r>
    </w:p>
    <w:p w14:paraId="4519E1F7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5.3. Rady pre požiarnikov</w:t>
      </w:r>
    </w:p>
    <w:p w14:paraId="4ADCD9F0" w14:textId="18521B54" w:rsidR="002E608A" w:rsidRDefault="002E608A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Osobná ochranné vybavenie</w:t>
      </w:r>
      <w:r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>Pri hasení majte nasadený osobitný dýchací prístroj a chráňte sa kompletným ochranným odevom.</w:t>
      </w:r>
    </w:p>
    <w:p w14:paraId="1DECEB2E" w14:textId="7B866D2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Ďalšie informácie</w:t>
      </w:r>
      <w:r w:rsidRPr="00B744B7">
        <w:rPr>
          <w:sz w:val="22"/>
          <w:szCs w:val="22"/>
          <w:lang w:val="sk-SK"/>
        </w:rPr>
        <w:tab/>
      </w:r>
      <w:r w:rsidR="00254E51">
        <w:rPr>
          <w:sz w:val="22"/>
          <w:szCs w:val="22"/>
          <w:lang w:val="sk-SK"/>
        </w:rPr>
        <w:t>C</w:t>
      </w:r>
      <w:r w:rsidRPr="00B744B7">
        <w:rPr>
          <w:sz w:val="22"/>
          <w:szCs w:val="22"/>
          <w:lang w:val="sk-SK"/>
        </w:rPr>
        <w:t xml:space="preserve">hlaďte </w:t>
      </w:r>
      <w:r w:rsidR="00254E51">
        <w:rPr>
          <w:sz w:val="22"/>
          <w:szCs w:val="22"/>
          <w:lang w:val="sk-SK"/>
        </w:rPr>
        <w:t xml:space="preserve">nádoby vystavené ohňu </w:t>
      </w:r>
      <w:r w:rsidRPr="00B744B7">
        <w:rPr>
          <w:sz w:val="22"/>
          <w:szCs w:val="22"/>
          <w:lang w:val="sk-SK"/>
        </w:rPr>
        <w:t>vodným postrekom</w:t>
      </w:r>
      <w:r w:rsidR="00254E51">
        <w:rPr>
          <w:sz w:val="22"/>
          <w:szCs w:val="22"/>
          <w:lang w:val="sk-SK"/>
        </w:rPr>
        <w:t>, až kým nie je oheň uhasený</w:t>
      </w:r>
      <w:r w:rsidRPr="00B744B7">
        <w:rPr>
          <w:sz w:val="22"/>
          <w:szCs w:val="22"/>
          <w:lang w:val="sk-SK"/>
        </w:rPr>
        <w:t xml:space="preserve">. Nedovoľte hasenie okolia vodou. </w:t>
      </w:r>
    </w:p>
    <w:p w14:paraId="250704FA" w14:textId="77777777" w:rsidR="001076E3" w:rsidRPr="00C857AF" w:rsidRDefault="001076E3" w:rsidP="001076E3">
      <w:pPr>
        <w:ind w:left="2880" w:hanging="2880"/>
        <w:rPr>
          <w:lang w:val="sk-SK"/>
        </w:rPr>
      </w:pPr>
    </w:p>
    <w:p w14:paraId="1956A651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6: Opatrenia pri náhodnom uvoľnení</w:t>
      </w:r>
    </w:p>
    <w:p w14:paraId="2C372D72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6.1. Osobné bezpečnostné opatrenia, ochranné vybavenie a núdzové postupy</w:t>
      </w:r>
    </w:p>
    <w:p w14:paraId="5BD734D8" w14:textId="72F52948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Všeobecné opatrenia</w:t>
      </w:r>
      <w:r w:rsidRPr="00B744B7">
        <w:rPr>
          <w:sz w:val="22"/>
          <w:szCs w:val="22"/>
          <w:lang w:val="sk-SK"/>
        </w:rPr>
        <w:tab/>
        <w:t>Zabezpečte dostatočné vetranie. Zamedzte kontaktu s kožou, očami a odevom.</w:t>
      </w:r>
      <w:r w:rsidR="008F505C" w:rsidRPr="00B744B7">
        <w:rPr>
          <w:sz w:val="22"/>
          <w:szCs w:val="22"/>
          <w:lang w:val="sk-SK"/>
        </w:rPr>
        <w:t xml:space="preserve"> </w:t>
      </w:r>
      <w:r w:rsidR="00254E51">
        <w:rPr>
          <w:sz w:val="22"/>
          <w:szCs w:val="22"/>
          <w:lang w:val="sk-SK"/>
        </w:rPr>
        <w:t>Zamedzte kontaktu so zápalnými zdrojmi</w:t>
      </w:r>
      <w:r w:rsidR="008F505C" w:rsidRPr="00B744B7">
        <w:rPr>
          <w:sz w:val="22"/>
          <w:szCs w:val="22"/>
          <w:lang w:val="sk-SK"/>
        </w:rPr>
        <w:t xml:space="preserve">. </w:t>
      </w:r>
    </w:p>
    <w:p w14:paraId="6A1338C7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Osobné ochranné opatrenia</w:t>
      </w:r>
      <w:r w:rsidRPr="00B744B7">
        <w:rPr>
          <w:sz w:val="22"/>
          <w:szCs w:val="22"/>
          <w:lang w:val="sk-SK"/>
        </w:rPr>
        <w:tab/>
        <w:t>Použite ochrannú výbavu tak, ako je to uvedené v oddiele 8.</w:t>
      </w:r>
    </w:p>
    <w:p w14:paraId="7E762339" w14:textId="43BF8842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Nebezpečné splodiny</w:t>
      </w:r>
      <w:r w:rsidRPr="00B744B7">
        <w:rPr>
          <w:sz w:val="22"/>
          <w:szCs w:val="22"/>
          <w:lang w:val="sk-SK"/>
        </w:rPr>
        <w:tab/>
        <w:t>Oxid uhoľnatý (CO). Oxid uhličitý (CO</w:t>
      </w:r>
      <w:r w:rsidRPr="00B744B7">
        <w:rPr>
          <w:sz w:val="22"/>
          <w:szCs w:val="22"/>
          <w:vertAlign w:val="subscript"/>
          <w:lang w:val="sk-SK"/>
        </w:rPr>
        <w:t>2</w:t>
      </w:r>
      <w:r w:rsidRPr="00B744B7">
        <w:rPr>
          <w:sz w:val="22"/>
          <w:szCs w:val="22"/>
          <w:lang w:val="sk-SK"/>
        </w:rPr>
        <w:t>).</w:t>
      </w:r>
      <w:r w:rsidR="008F505C" w:rsidRPr="00B744B7">
        <w:rPr>
          <w:sz w:val="22"/>
          <w:szCs w:val="22"/>
          <w:lang w:val="sk-SK"/>
        </w:rPr>
        <w:t xml:space="preserve"> Oxidy kovov.</w:t>
      </w:r>
    </w:p>
    <w:p w14:paraId="1532485B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horenia</w:t>
      </w:r>
    </w:p>
    <w:p w14:paraId="450E8E4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6.1.1. Pre iný ako pohotovostný personál</w:t>
      </w:r>
    </w:p>
    <w:p w14:paraId="5A74C448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Osobné ochranné opatrenia</w:t>
      </w:r>
      <w:r w:rsidRPr="00B744B7">
        <w:rPr>
          <w:sz w:val="22"/>
          <w:szCs w:val="22"/>
          <w:lang w:val="sk-SK"/>
        </w:rPr>
        <w:tab/>
        <w:t>Použite ochrannú výbavu tak, ako je to uvedené v oddiele 8.</w:t>
      </w:r>
    </w:p>
    <w:p w14:paraId="4C9AE87B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6.1.2. Pre pohotovostný personál</w:t>
      </w:r>
    </w:p>
    <w:p w14:paraId="6DD586DB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Pre pohotovostný personál</w:t>
      </w:r>
      <w:r w:rsidRPr="00B744B7">
        <w:rPr>
          <w:sz w:val="22"/>
          <w:szCs w:val="22"/>
          <w:lang w:val="sk-SK"/>
        </w:rPr>
        <w:tab/>
        <w:t>Pri rozliatí malého množstva: použite ochrannú výbavu tak, ako je to uvedené v oddiele 8.</w:t>
      </w:r>
    </w:p>
    <w:p w14:paraId="33A36709" w14:textId="77777777" w:rsidR="001076E3" w:rsidRPr="00B744B7" w:rsidRDefault="001076E3" w:rsidP="001076E3">
      <w:pPr>
        <w:ind w:left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Pri väčších únikoch: použite protichemický ochranný odev a dýchací prístroj.  </w:t>
      </w:r>
    </w:p>
    <w:p w14:paraId="1EB49844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6.2. Bezpečnostné opatrenia pre životné prostredie</w:t>
      </w:r>
    </w:p>
    <w:p w14:paraId="114233EF" w14:textId="2FE60B70" w:rsidR="001076E3" w:rsidRPr="00B744B7" w:rsidRDefault="001076E3" w:rsidP="001076E3">
      <w:pPr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Opatrenia na ochran</w:t>
      </w:r>
      <w:r w:rsidR="008F505C" w:rsidRPr="00B744B7">
        <w:rPr>
          <w:sz w:val="22"/>
          <w:szCs w:val="22"/>
          <w:lang w:val="sk-SK"/>
        </w:rPr>
        <w:t>u</w:t>
      </w:r>
      <w:r w:rsidR="008F505C" w:rsidRPr="00B744B7">
        <w:rPr>
          <w:sz w:val="22"/>
          <w:szCs w:val="22"/>
          <w:lang w:val="sk-SK"/>
        </w:rPr>
        <w:tab/>
      </w:r>
      <w:r w:rsidR="008F505C" w:rsidRPr="00B744B7">
        <w:rPr>
          <w:sz w:val="22"/>
          <w:szCs w:val="22"/>
          <w:lang w:val="sk-SK"/>
        </w:rPr>
        <w:tab/>
        <w:t xml:space="preserve">Vyhnite sa úniku produktu do vodného toku alebo kanalizácie, </w:t>
      </w:r>
    </w:p>
    <w:p w14:paraId="33CF1963" w14:textId="4EBA2CDE" w:rsidR="001076E3" w:rsidRPr="00B744B7" w:rsidRDefault="008F505C" w:rsidP="008F505C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životného prostredia</w:t>
      </w:r>
      <w:r w:rsidRPr="00B744B7">
        <w:rPr>
          <w:sz w:val="22"/>
          <w:szCs w:val="22"/>
          <w:lang w:val="sk-SK"/>
        </w:rPr>
        <w:tab/>
        <w:t>kontaminovaniu</w:t>
      </w:r>
      <w:r w:rsidR="001076E3" w:rsidRPr="00B744B7">
        <w:rPr>
          <w:sz w:val="22"/>
          <w:szCs w:val="22"/>
          <w:lang w:val="sk-SK"/>
        </w:rPr>
        <w:t xml:space="preserve"> pôdy</w:t>
      </w:r>
      <w:r w:rsidRPr="00B744B7">
        <w:rPr>
          <w:sz w:val="22"/>
          <w:szCs w:val="22"/>
          <w:lang w:val="sk-SK"/>
        </w:rPr>
        <w:t xml:space="preserve"> či vegetácie</w:t>
      </w:r>
      <w:r w:rsidR="001076E3" w:rsidRPr="00B744B7">
        <w:rPr>
          <w:sz w:val="22"/>
          <w:szCs w:val="22"/>
          <w:lang w:val="sk-SK"/>
        </w:rPr>
        <w:t>.</w:t>
      </w:r>
      <w:r w:rsidRPr="00B744B7">
        <w:rPr>
          <w:sz w:val="22"/>
          <w:szCs w:val="22"/>
          <w:lang w:val="sk-SK"/>
        </w:rPr>
        <w:t xml:space="preserve"> </w:t>
      </w:r>
    </w:p>
    <w:p w14:paraId="2B0DC25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6.3. Metódy a materiál na zabránenie šíreniu a na čistenie</w:t>
      </w:r>
    </w:p>
    <w:p w14:paraId="49E508C6" w14:textId="7DB37CD4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Metóda čistenia</w:t>
      </w:r>
      <w:r w:rsidRPr="00B744B7">
        <w:rPr>
          <w:sz w:val="22"/>
          <w:szCs w:val="22"/>
          <w:lang w:val="sk-SK"/>
        </w:rPr>
        <w:tab/>
        <w:t xml:space="preserve">Nechajte rozliatu látku vsiaknuť do </w:t>
      </w:r>
      <w:proofErr w:type="spellStart"/>
      <w:r w:rsidRPr="00B744B7">
        <w:rPr>
          <w:sz w:val="22"/>
          <w:szCs w:val="22"/>
          <w:lang w:val="sk-SK"/>
        </w:rPr>
        <w:t>vermikulitu</w:t>
      </w:r>
      <w:proofErr w:type="spellEnd"/>
      <w:r w:rsidRPr="00B744B7">
        <w:rPr>
          <w:sz w:val="22"/>
          <w:szCs w:val="22"/>
          <w:lang w:val="sk-SK"/>
        </w:rPr>
        <w:t xml:space="preserve"> alebo piesku, zeme alebo iného inertného materiálu a tento umiestnite do </w:t>
      </w:r>
      <w:r w:rsidRPr="00B744B7">
        <w:rPr>
          <w:sz w:val="22"/>
          <w:szCs w:val="22"/>
          <w:lang w:val="sk-SK"/>
        </w:rPr>
        <w:lastRenderedPageBreak/>
        <w:t>uzatvárateľných nádob. Takto nazhrom</w:t>
      </w:r>
      <w:r w:rsidR="00FC5D8E">
        <w:rPr>
          <w:sz w:val="22"/>
          <w:szCs w:val="22"/>
          <w:lang w:val="sk-SK"/>
        </w:rPr>
        <w:t>aždený produkt sa likviduje ako</w:t>
      </w:r>
      <w:r w:rsidR="004619F8">
        <w:rPr>
          <w:sz w:val="22"/>
          <w:szCs w:val="22"/>
          <w:lang w:val="sk-SK"/>
        </w:rPr>
        <w:t xml:space="preserve"> nebezpečný</w:t>
      </w:r>
      <w:r w:rsidR="008F505C" w:rsidRPr="00B744B7">
        <w:rPr>
          <w:sz w:val="22"/>
          <w:szCs w:val="22"/>
          <w:lang w:val="sk-SK"/>
        </w:rPr>
        <w:t xml:space="preserve"> </w:t>
      </w:r>
      <w:r w:rsidRPr="00B744B7">
        <w:rPr>
          <w:sz w:val="22"/>
          <w:szCs w:val="22"/>
          <w:lang w:val="sk-SK"/>
        </w:rPr>
        <w:t>odp</w:t>
      </w:r>
      <w:r w:rsidR="00162700" w:rsidRPr="00B744B7">
        <w:rPr>
          <w:sz w:val="22"/>
          <w:szCs w:val="22"/>
          <w:lang w:val="sk-SK"/>
        </w:rPr>
        <w:t>ad</w:t>
      </w:r>
      <w:r w:rsidR="00FC5D8E">
        <w:rPr>
          <w:sz w:val="22"/>
          <w:szCs w:val="22"/>
          <w:lang w:val="sk-SK"/>
        </w:rPr>
        <w:t>. V</w:t>
      </w:r>
      <w:r w:rsidRPr="00B744B7">
        <w:rPr>
          <w:sz w:val="22"/>
          <w:szCs w:val="22"/>
          <w:lang w:val="sk-SK"/>
        </w:rPr>
        <w:t>iď oddiel 13.</w:t>
      </w:r>
    </w:p>
    <w:p w14:paraId="728E8239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6.4. Odkaz na iné oddiely</w:t>
      </w:r>
    </w:p>
    <w:p w14:paraId="6026ACEE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Ďalšie inštrukcie</w:t>
      </w:r>
      <w:r w:rsidRPr="00B744B7">
        <w:rPr>
          <w:sz w:val="22"/>
          <w:szCs w:val="22"/>
          <w:lang w:val="sk-SK"/>
        </w:rPr>
        <w:tab/>
        <w:t>Viď oddiel 8 pre informácie ohľadom osobného ochranného vybavenia.</w:t>
      </w:r>
    </w:p>
    <w:p w14:paraId="46C519C7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ab/>
        <w:t>Viď oddiel 13 ohľadom nakladania s odpadom.</w:t>
      </w:r>
    </w:p>
    <w:p w14:paraId="127AAFAD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</w:p>
    <w:p w14:paraId="07B24529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7: Zaobchádzanie a skladovanie</w:t>
      </w:r>
    </w:p>
    <w:p w14:paraId="5D13EA0B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7.1. Bezpečnostné opatrenia na bezpečné zaobchádzanie</w:t>
      </w:r>
    </w:p>
    <w:p w14:paraId="60069205" w14:textId="4476FC0C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Zaobchádzanie</w:t>
      </w:r>
      <w:r w:rsidRPr="00B744B7">
        <w:rPr>
          <w:sz w:val="22"/>
          <w:szCs w:val="22"/>
          <w:lang w:val="sk-SK"/>
        </w:rPr>
        <w:tab/>
        <w:t>Zabezpečte dostatočné vetranie. Zamedzte kontaktu s kožou, očami a odevom.</w:t>
      </w:r>
      <w:r w:rsidR="00162700" w:rsidRPr="00B744B7">
        <w:rPr>
          <w:sz w:val="22"/>
          <w:szCs w:val="22"/>
          <w:lang w:val="sk-SK"/>
        </w:rPr>
        <w:t xml:space="preserve"> </w:t>
      </w:r>
    </w:p>
    <w:p w14:paraId="3F5AC46D" w14:textId="182E6B9B" w:rsidR="00162700" w:rsidRPr="00C857AF" w:rsidRDefault="00162700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Ochranné bezpečnostné opatrenia</w:t>
      </w:r>
    </w:p>
    <w:p w14:paraId="356DF05D" w14:textId="07F012CB" w:rsidR="00162700" w:rsidRPr="00B744B7" w:rsidRDefault="00162700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Preventívne protipožiarne</w:t>
      </w:r>
      <w:r w:rsidRPr="00B744B7">
        <w:rPr>
          <w:sz w:val="22"/>
          <w:szCs w:val="22"/>
          <w:lang w:val="sk-SK"/>
        </w:rPr>
        <w:tab/>
      </w:r>
      <w:r w:rsidR="00C500A9">
        <w:rPr>
          <w:sz w:val="22"/>
          <w:szCs w:val="22"/>
          <w:lang w:val="sk-SK"/>
        </w:rPr>
        <w:t xml:space="preserve">Existuje riziko, že kontaminovaný bavlnený odpad, kusy látky atď. by </w:t>
      </w:r>
    </w:p>
    <w:p w14:paraId="663565E4" w14:textId="45D13BD4" w:rsidR="00162700" w:rsidRPr="00B744B7" w:rsidRDefault="00162700" w:rsidP="00C500A9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bezpečnostné opatrenia </w:t>
      </w:r>
      <w:r w:rsidR="00C500A9">
        <w:rPr>
          <w:sz w:val="22"/>
          <w:szCs w:val="22"/>
          <w:lang w:val="sk-SK"/>
        </w:rPr>
        <w:tab/>
        <w:t xml:space="preserve">sa mohli spontánne vznietiť. </w:t>
      </w:r>
      <w:r w:rsidR="00C500A9" w:rsidRPr="00902F29">
        <w:rPr>
          <w:sz w:val="22"/>
          <w:szCs w:val="22"/>
          <w:lang w:val="sk-SK"/>
        </w:rPr>
        <w:t>Namočte bavlnený odpad a</w:t>
      </w:r>
      <w:r w:rsidR="00C500A9">
        <w:rPr>
          <w:sz w:val="22"/>
          <w:szCs w:val="22"/>
          <w:lang w:val="sk-SK"/>
        </w:rPr>
        <w:t> kus látky</w:t>
      </w:r>
      <w:r w:rsidR="00C500A9" w:rsidRPr="00902F29">
        <w:rPr>
          <w:sz w:val="22"/>
          <w:szCs w:val="22"/>
          <w:lang w:val="sk-SK"/>
        </w:rPr>
        <w:t xml:space="preserve"> použité pri farbení do vody a umiestnite ich do ohňovzdornej nádoby. </w:t>
      </w:r>
    </w:p>
    <w:p w14:paraId="771CA47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7.2. Podmienky na bezpečné skladovanie vrátane akejkoľvek nekompatibility</w:t>
      </w:r>
    </w:p>
    <w:p w14:paraId="20DED448" w14:textId="7F45B976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Skladovanie</w:t>
      </w:r>
      <w:r w:rsidRPr="00B744B7">
        <w:rPr>
          <w:sz w:val="22"/>
          <w:szCs w:val="22"/>
          <w:lang w:val="sk-SK"/>
        </w:rPr>
        <w:tab/>
        <w:t>Skladujte na chladnom</w:t>
      </w:r>
      <w:r w:rsidR="00C500A9">
        <w:rPr>
          <w:sz w:val="22"/>
          <w:szCs w:val="22"/>
          <w:lang w:val="sk-SK"/>
        </w:rPr>
        <w:t xml:space="preserve"> a</w:t>
      </w:r>
      <w:r w:rsidR="00B744B7">
        <w:rPr>
          <w:sz w:val="22"/>
          <w:szCs w:val="22"/>
          <w:lang w:val="sk-SK"/>
        </w:rPr>
        <w:t xml:space="preserve"> suchom </w:t>
      </w:r>
      <w:r w:rsidRPr="00B744B7">
        <w:rPr>
          <w:sz w:val="22"/>
          <w:szCs w:val="22"/>
          <w:lang w:val="sk-SK"/>
        </w:rPr>
        <w:t>mieste</w:t>
      </w:r>
      <w:r w:rsidR="00AE4D50" w:rsidRPr="00B744B7">
        <w:rPr>
          <w:sz w:val="22"/>
          <w:szCs w:val="22"/>
          <w:lang w:val="sk-SK"/>
        </w:rPr>
        <w:t xml:space="preserve">, </w:t>
      </w:r>
    </w:p>
    <w:p w14:paraId="24BE2DCE" w14:textId="73BFF9DB" w:rsidR="001076E3" w:rsidRPr="00C500A9" w:rsidRDefault="001076E3" w:rsidP="00FC5D8E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Špecifické riziká a vlastnosti</w:t>
      </w:r>
      <w:r w:rsidRPr="00B744B7">
        <w:rPr>
          <w:sz w:val="22"/>
          <w:szCs w:val="22"/>
          <w:lang w:val="sk-SK"/>
        </w:rPr>
        <w:tab/>
        <w:t>Neskladujte produkt v blízkosti zdroja tepla,</w:t>
      </w:r>
      <w:r w:rsidR="00AE4D50" w:rsidRPr="00B744B7">
        <w:rPr>
          <w:sz w:val="22"/>
          <w:szCs w:val="22"/>
          <w:lang w:val="sk-SK"/>
        </w:rPr>
        <w:t xml:space="preserve"> iskier alebo otvoreného ohňa. </w:t>
      </w:r>
      <w:r w:rsidR="00C500A9">
        <w:rPr>
          <w:sz w:val="22"/>
          <w:szCs w:val="22"/>
          <w:lang w:val="sk-SK"/>
        </w:rPr>
        <w:t>Vyhnite sa kontaktu so silikónom.</w:t>
      </w:r>
    </w:p>
    <w:p w14:paraId="22238D24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7.3. Špecifické konečné použitie, resp. použitia</w:t>
      </w:r>
    </w:p>
    <w:p w14:paraId="48EA613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</w:p>
    <w:p w14:paraId="62A04B3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8: Kontroly expozície/osobná ochrana</w:t>
      </w:r>
    </w:p>
    <w:p w14:paraId="3A72DE84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8.1. Kontrolné parametre</w:t>
      </w:r>
    </w:p>
    <w:p w14:paraId="63CF3DC0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8.2. Kontroly expozície</w:t>
      </w:r>
    </w:p>
    <w:p w14:paraId="2080D9C0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Obmedzenia pre expozíciu</w:t>
      </w:r>
      <w:r w:rsidRPr="00B744B7">
        <w:rPr>
          <w:sz w:val="22"/>
          <w:szCs w:val="22"/>
          <w:lang w:val="sk-SK"/>
        </w:rPr>
        <w:tab/>
        <w:t xml:space="preserve">Zabezpečte dostatočné vetranie. Zamedzte kontaktu </w:t>
      </w:r>
    </w:p>
    <w:p w14:paraId="0A2E5CEA" w14:textId="2915DA96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na pracovisku</w:t>
      </w:r>
      <w:r w:rsidRPr="00B744B7">
        <w:rPr>
          <w:sz w:val="22"/>
          <w:szCs w:val="22"/>
          <w:lang w:val="sk-SK"/>
        </w:rPr>
        <w:tab/>
        <w:t>s pokožkou, očami a odevom. Pri používaní tohto produktu nie je povolené jesť, piť ale</w:t>
      </w:r>
      <w:r w:rsidR="00AE4D50" w:rsidRPr="00B744B7">
        <w:rPr>
          <w:sz w:val="22"/>
          <w:szCs w:val="22"/>
          <w:lang w:val="sk-SK"/>
        </w:rPr>
        <w:t>bo fajčiť. Pred prestávkou a</w:t>
      </w:r>
      <w:r w:rsidRPr="00B744B7">
        <w:rPr>
          <w:sz w:val="22"/>
          <w:szCs w:val="22"/>
          <w:lang w:val="sk-SK"/>
        </w:rPr>
        <w:t xml:space="preserve"> po práci si umyte ruky.</w:t>
      </w:r>
    </w:p>
    <w:p w14:paraId="2FAF3F65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dýchacích ciest</w:t>
      </w:r>
    </w:p>
    <w:p w14:paraId="711FDCFB" w14:textId="610CAE7F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Ochrana dýchania</w:t>
      </w:r>
      <w:r w:rsidRPr="00B744B7">
        <w:rPr>
          <w:sz w:val="22"/>
          <w:szCs w:val="22"/>
          <w:lang w:val="sk-SK"/>
        </w:rPr>
        <w:tab/>
      </w:r>
      <w:r w:rsidR="00431882">
        <w:rPr>
          <w:sz w:val="22"/>
          <w:szCs w:val="22"/>
          <w:lang w:val="sk-SK"/>
        </w:rPr>
        <w:t xml:space="preserve">Nepožaduje sa, ak </w:t>
      </w:r>
      <w:r w:rsidR="00FC5D8E">
        <w:rPr>
          <w:sz w:val="22"/>
          <w:szCs w:val="22"/>
          <w:lang w:val="sk-SK"/>
        </w:rPr>
        <w:t xml:space="preserve">sú zachované obvyklé podmienky používania </w:t>
      </w:r>
      <w:r w:rsidR="00431882">
        <w:rPr>
          <w:sz w:val="22"/>
          <w:szCs w:val="22"/>
          <w:lang w:val="sk-SK"/>
        </w:rPr>
        <w:t xml:space="preserve">a </w:t>
      </w:r>
      <w:r w:rsidR="00431882" w:rsidRPr="00902F29">
        <w:rPr>
          <w:sz w:val="22"/>
          <w:szCs w:val="22"/>
          <w:lang w:val="sk-SK"/>
        </w:rPr>
        <w:t>je zabezpečené dostatočné vetranie.</w:t>
      </w:r>
    </w:p>
    <w:p w14:paraId="6E6D7A79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rúk</w:t>
      </w:r>
    </w:p>
    <w:p w14:paraId="7900665F" w14:textId="1412AB40" w:rsidR="001076E3" w:rsidRPr="00B744B7" w:rsidRDefault="001076E3" w:rsidP="00431882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Vhodný typ rukavíc</w:t>
      </w:r>
      <w:r w:rsidRPr="00B744B7">
        <w:rPr>
          <w:sz w:val="22"/>
          <w:szCs w:val="22"/>
          <w:lang w:val="sk-SK"/>
        </w:rPr>
        <w:tab/>
      </w:r>
      <w:r w:rsidR="00431882" w:rsidRPr="00902F29">
        <w:rPr>
          <w:sz w:val="22"/>
          <w:szCs w:val="22"/>
          <w:lang w:val="sk-SK"/>
        </w:rPr>
        <w:t xml:space="preserve">V prípade dlhého alebo opakovaného kontaktu s produktom, používajte </w:t>
      </w:r>
      <w:r w:rsidR="00431882">
        <w:rPr>
          <w:sz w:val="22"/>
          <w:szCs w:val="22"/>
          <w:lang w:val="sk-SK"/>
        </w:rPr>
        <w:t xml:space="preserve">bavlnené alebo </w:t>
      </w:r>
      <w:proofErr w:type="spellStart"/>
      <w:r w:rsidR="00431882">
        <w:rPr>
          <w:sz w:val="22"/>
          <w:szCs w:val="22"/>
          <w:lang w:val="sk-SK"/>
        </w:rPr>
        <w:t>nitrilové</w:t>
      </w:r>
      <w:proofErr w:type="spellEnd"/>
      <w:r w:rsidR="00431882">
        <w:rPr>
          <w:sz w:val="22"/>
          <w:szCs w:val="22"/>
          <w:lang w:val="sk-SK"/>
        </w:rPr>
        <w:t xml:space="preserve"> </w:t>
      </w:r>
      <w:r w:rsidR="00431882" w:rsidRPr="00902F29">
        <w:rPr>
          <w:sz w:val="22"/>
          <w:szCs w:val="22"/>
          <w:lang w:val="sk-SK"/>
        </w:rPr>
        <w:t>rukavice. Kontaminované rukavice nahraďte novými.</w:t>
      </w:r>
    </w:p>
    <w:p w14:paraId="1F643271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očí/tváre</w:t>
      </w:r>
    </w:p>
    <w:p w14:paraId="61EFCA21" w14:textId="0F971356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Ochrana očí</w:t>
      </w:r>
      <w:r w:rsidRPr="00B744B7">
        <w:rPr>
          <w:sz w:val="22"/>
          <w:szCs w:val="22"/>
          <w:lang w:val="sk-SK"/>
        </w:rPr>
        <w:tab/>
      </w:r>
      <w:r w:rsidR="00B744B7">
        <w:rPr>
          <w:sz w:val="22"/>
          <w:szCs w:val="22"/>
          <w:lang w:val="sk-SK"/>
        </w:rPr>
        <w:t>V</w:t>
      </w:r>
      <w:r w:rsidR="00B744B7" w:rsidRPr="00B744B7">
        <w:rPr>
          <w:sz w:val="22"/>
          <w:szCs w:val="22"/>
          <w:lang w:val="sk-SK"/>
        </w:rPr>
        <w:t> prípade, že existuje riziko kontaktu</w:t>
      </w:r>
      <w:r w:rsidR="00B744B7">
        <w:rPr>
          <w:sz w:val="22"/>
          <w:szCs w:val="22"/>
          <w:lang w:val="sk-SK"/>
        </w:rPr>
        <w:t>,</w:t>
      </w:r>
      <w:r w:rsidR="00B744B7" w:rsidRPr="00B744B7">
        <w:rPr>
          <w:sz w:val="22"/>
          <w:szCs w:val="22"/>
          <w:lang w:val="sk-SK"/>
        </w:rPr>
        <w:t xml:space="preserve"> </w:t>
      </w:r>
      <w:r w:rsidR="00B744B7">
        <w:rPr>
          <w:sz w:val="22"/>
          <w:szCs w:val="22"/>
          <w:lang w:val="sk-SK"/>
        </w:rPr>
        <w:t>p</w:t>
      </w:r>
      <w:r w:rsidRPr="00B744B7">
        <w:rPr>
          <w:sz w:val="22"/>
          <w:szCs w:val="22"/>
          <w:lang w:val="sk-SK"/>
        </w:rPr>
        <w:t>oužívajte ochranné bezpečnostné okuliare alebo kryt na tvár.</w:t>
      </w:r>
    </w:p>
    <w:p w14:paraId="472A2CD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kože</w:t>
      </w:r>
      <w:r w:rsidRPr="00C857AF">
        <w:rPr>
          <w:b/>
          <w:sz w:val="28"/>
          <w:szCs w:val="28"/>
          <w:lang w:val="sk-SK"/>
        </w:rPr>
        <w:tab/>
      </w:r>
    </w:p>
    <w:p w14:paraId="3807915F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Ochrana kože (okrem rúk)</w:t>
      </w:r>
      <w:r w:rsidRPr="00F14C34">
        <w:rPr>
          <w:sz w:val="22"/>
          <w:szCs w:val="22"/>
          <w:lang w:val="sk-SK"/>
        </w:rPr>
        <w:tab/>
        <w:t>Majte oblečený vhodný ochranný odev.</w:t>
      </w:r>
    </w:p>
    <w:p w14:paraId="1560ABC0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Nebezpečenstvá z tepla</w:t>
      </w:r>
    </w:p>
    <w:p w14:paraId="38A9AE1B" w14:textId="521E0B4C" w:rsidR="001076E3" w:rsidRPr="00F14C34" w:rsidRDefault="001076E3" w:rsidP="001076E3">
      <w:pPr>
        <w:ind w:left="2880" w:hanging="2880"/>
        <w:rPr>
          <w:color w:val="FF0000"/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Nebezpečenstvá z tepla</w:t>
      </w:r>
      <w:r w:rsidRPr="00F14C34">
        <w:rPr>
          <w:sz w:val="22"/>
          <w:szCs w:val="22"/>
          <w:lang w:val="sk-SK"/>
        </w:rPr>
        <w:tab/>
      </w:r>
      <w:r w:rsidR="00F540F7">
        <w:rPr>
          <w:sz w:val="22"/>
          <w:szCs w:val="22"/>
          <w:lang w:val="sk-SK"/>
        </w:rPr>
        <w:t>Nehorľavý produkt. Kontaminovaný</w:t>
      </w:r>
      <w:r w:rsidR="00431882">
        <w:rPr>
          <w:sz w:val="22"/>
          <w:szCs w:val="22"/>
          <w:lang w:val="sk-SK"/>
        </w:rPr>
        <w:t xml:space="preserve"> bavlnený odpad alebo kusy látky sa môžu spontánne vznietiť.</w:t>
      </w:r>
    </w:p>
    <w:p w14:paraId="608914F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Kontrola environmentálnej expozície</w:t>
      </w:r>
    </w:p>
    <w:p w14:paraId="05F6AC7E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Kontrola environmentálnej </w:t>
      </w:r>
      <w:r w:rsidRPr="00F14C34">
        <w:rPr>
          <w:sz w:val="22"/>
          <w:szCs w:val="22"/>
          <w:lang w:val="sk-SK"/>
        </w:rPr>
        <w:tab/>
        <w:t>Vyhnite sa úniku do vody a kanalizácie.</w:t>
      </w:r>
    </w:p>
    <w:p w14:paraId="6343FFF0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expozície</w:t>
      </w:r>
    </w:p>
    <w:p w14:paraId="42BE93CC" w14:textId="77777777" w:rsidR="001076E3" w:rsidRPr="00C857AF" w:rsidRDefault="001076E3" w:rsidP="001076E3">
      <w:pPr>
        <w:ind w:left="2880" w:hanging="2880"/>
        <w:rPr>
          <w:lang w:val="sk-SK"/>
        </w:rPr>
      </w:pPr>
    </w:p>
    <w:p w14:paraId="2438CB62" w14:textId="77777777" w:rsidR="001076E3" w:rsidRPr="00C857AF" w:rsidRDefault="001076E3" w:rsidP="001076E3">
      <w:pPr>
        <w:ind w:left="2880" w:hanging="2880"/>
        <w:rPr>
          <w:lang w:val="sk-SK"/>
        </w:rPr>
      </w:pPr>
    </w:p>
    <w:p w14:paraId="31DF3303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9: Fyzikálne a chemické vlastnosti</w:t>
      </w:r>
    </w:p>
    <w:p w14:paraId="5AB4CDB5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9.1. Informácie o základných fyzikálnych a chemických vlastnostiach</w:t>
      </w:r>
    </w:p>
    <w:p w14:paraId="65448DDD" w14:textId="7A0C3623" w:rsidR="001076E3" w:rsidRPr="00F14C34" w:rsidRDefault="00EA6407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Fyzikálne skupenstvo</w:t>
      </w:r>
      <w:r w:rsidRPr="00F14C34">
        <w:rPr>
          <w:sz w:val="22"/>
          <w:szCs w:val="22"/>
          <w:lang w:val="sk-SK"/>
        </w:rPr>
        <w:tab/>
        <w:t>K</w:t>
      </w:r>
      <w:r w:rsidR="001076E3" w:rsidRPr="00F14C34">
        <w:rPr>
          <w:sz w:val="22"/>
          <w:szCs w:val="22"/>
          <w:lang w:val="sk-SK"/>
        </w:rPr>
        <w:t>vapalina</w:t>
      </w:r>
    </w:p>
    <w:p w14:paraId="120353D2" w14:textId="0AB3DBE2" w:rsidR="001076E3" w:rsidRPr="00F14C34" w:rsidRDefault="00431882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Farba</w:t>
      </w:r>
      <w:r>
        <w:rPr>
          <w:sz w:val="22"/>
          <w:szCs w:val="22"/>
          <w:lang w:val="sk-SK"/>
        </w:rPr>
        <w:tab/>
        <w:t xml:space="preserve">Premenlivá, v závislosti </w:t>
      </w:r>
      <w:r w:rsidR="002D176C">
        <w:rPr>
          <w:sz w:val="22"/>
          <w:szCs w:val="22"/>
          <w:lang w:val="sk-SK"/>
        </w:rPr>
        <w:t>od pigmentového zloženia</w:t>
      </w:r>
    </w:p>
    <w:p w14:paraId="24B34E6C" w14:textId="36C13823" w:rsidR="001076E3" w:rsidRPr="00F14C34" w:rsidRDefault="00E90AF1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Zá</w:t>
      </w:r>
      <w:r w:rsidR="00431882">
        <w:rPr>
          <w:sz w:val="22"/>
          <w:szCs w:val="22"/>
          <w:lang w:val="sk-SK"/>
        </w:rPr>
        <w:t>pach</w:t>
      </w:r>
      <w:r w:rsidR="00431882">
        <w:rPr>
          <w:sz w:val="22"/>
          <w:szCs w:val="22"/>
          <w:lang w:val="sk-SK"/>
        </w:rPr>
        <w:tab/>
        <w:t>Ako ľ</w:t>
      </w:r>
      <w:r w:rsidR="002D176C">
        <w:rPr>
          <w:sz w:val="22"/>
          <w:szCs w:val="22"/>
          <w:lang w:val="sk-SK"/>
        </w:rPr>
        <w:t>anový olej</w:t>
      </w:r>
    </w:p>
    <w:p w14:paraId="0DD44261" w14:textId="51D25CBE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Pozná</w:t>
      </w:r>
      <w:r w:rsidR="00431882">
        <w:rPr>
          <w:sz w:val="22"/>
          <w:szCs w:val="22"/>
          <w:lang w:val="sk-SK"/>
        </w:rPr>
        <w:t>mky, pH (pri dodaní)</w:t>
      </w:r>
      <w:r w:rsidR="00431882">
        <w:rPr>
          <w:sz w:val="22"/>
          <w:szCs w:val="22"/>
          <w:lang w:val="sk-SK"/>
        </w:rPr>
        <w:tab/>
        <w:t>Neuplatňuje sa</w:t>
      </w:r>
    </w:p>
    <w:p w14:paraId="23033F1C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Poznámky, teplota topenia/</w:t>
      </w:r>
      <w:r w:rsidRPr="00F14C34">
        <w:rPr>
          <w:sz w:val="22"/>
          <w:szCs w:val="22"/>
          <w:lang w:val="sk-SK"/>
        </w:rPr>
        <w:tab/>
        <w:t>Nestanovené</w:t>
      </w:r>
    </w:p>
    <w:p w14:paraId="4E98CDAB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rozsah topenia</w:t>
      </w:r>
    </w:p>
    <w:p w14:paraId="6FA9CF4E" w14:textId="4F47E658" w:rsidR="00E90AF1" w:rsidRPr="00F14C34" w:rsidRDefault="00F540F7" w:rsidP="00E90AF1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</w:t>
      </w:r>
      <w:r w:rsidR="00E90AF1" w:rsidRPr="00F14C34">
        <w:rPr>
          <w:sz w:val="22"/>
          <w:szCs w:val="22"/>
          <w:lang w:val="sk-SK"/>
        </w:rPr>
        <w:t>eplota varu/</w:t>
      </w:r>
      <w:r>
        <w:rPr>
          <w:sz w:val="22"/>
          <w:szCs w:val="22"/>
          <w:lang w:val="sk-SK"/>
        </w:rPr>
        <w:t>rozsah varu</w:t>
      </w:r>
      <w:r w:rsidR="00E90AF1" w:rsidRPr="00F14C34">
        <w:rPr>
          <w:sz w:val="22"/>
          <w:szCs w:val="22"/>
          <w:lang w:val="sk-SK"/>
        </w:rPr>
        <w:tab/>
      </w:r>
      <w:r w:rsidR="009B7291" w:rsidRPr="002D176C">
        <w:rPr>
          <w:b/>
          <w:sz w:val="22"/>
          <w:szCs w:val="22"/>
          <w:lang w:val="sk-SK"/>
        </w:rPr>
        <w:t>Hodnota:</w:t>
      </w:r>
      <w:r w:rsidR="004F72F5">
        <w:rPr>
          <w:sz w:val="22"/>
          <w:szCs w:val="22"/>
          <w:lang w:val="sk-SK"/>
        </w:rPr>
        <w:t xml:space="preserve"> &gt; 18</w:t>
      </w:r>
      <w:r w:rsidR="009B7291" w:rsidRPr="00902F29">
        <w:rPr>
          <w:sz w:val="22"/>
          <w:szCs w:val="22"/>
          <w:lang w:val="sk-SK"/>
        </w:rPr>
        <w:t>0</w:t>
      </w:r>
      <w:r w:rsidR="009B7291" w:rsidRPr="00902F29">
        <w:rPr>
          <w:sz w:val="22"/>
          <w:szCs w:val="22"/>
          <w:vertAlign w:val="superscript"/>
          <w:lang w:val="sk-SK"/>
        </w:rPr>
        <w:t xml:space="preserve"> 0</w:t>
      </w:r>
      <w:r w:rsidR="009B7291" w:rsidRPr="00902F29">
        <w:rPr>
          <w:sz w:val="22"/>
          <w:szCs w:val="22"/>
          <w:lang w:val="sk-SK"/>
        </w:rPr>
        <w:t>C</w:t>
      </w:r>
    </w:p>
    <w:p w14:paraId="5716F150" w14:textId="0177BDEB" w:rsidR="001076E3" w:rsidRPr="00F14C34" w:rsidRDefault="00E90AF1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Bod vzplanutia</w:t>
      </w:r>
      <w:r w:rsidRPr="00F14C34">
        <w:rPr>
          <w:sz w:val="22"/>
          <w:szCs w:val="22"/>
          <w:lang w:val="sk-SK"/>
        </w:rPr>
        <w:tab/>
      </w:r>
      <w:r w:rsidRPr="002D176C">
        <w:rPr>
          <w:b/>
          <w:sz w:val="22"/>
          <w:szCs w:val="22"/>
          <w:lang w:val="sk-SK"/>
        </w:rPr>
        <w:t>Hodnota:</w:t>
      </w:r>
      <w:r w:rsidRPr="00F14C34">
        <w:rPr>
          <w:sz w:val="22"/>
          <w:szCs w:val="22"/>
          <w:lang w:val="sk-SK"/>
        </w:rPr>
        <w:t xml:space="preserve"> &gt; </w:t>
      </w:r>
      <w:r w:rsidR="002D176C">
        <w:rPr>
          <w:sz w:val="22"/>
          <w:szCs w:val="22"/>
          <w:lang w:val="sk-SK"/>
        </w:rPr>
        <w:t>200</w:t>
      </w:r>
      <w:r w:rsidR="001076E3" w:rsidRPr="00F14C34">
        <w:rPr>
          <w:sz w:val="22"/>
          <w:szCs w:val="22"/>
          <w:vertAlign w:val="superscript"/>
          <w:lang w:val="sk-SK"/>
        </w:rPr>
        <w:t>0</w:t>
      </w:r>
      <w:r w:rsidR="001076E3" w:rsidRPr="00F14C34">
        <w:rPr>
          <w:sz w:val="22"/>
          <w:szCs w:val="22"/>
          <w:lang w:val="sk-SK"/>
        </w:rPr>
        <w:t>C</w:t>
      </w:r>
    </w:p>
    <w:p w14:paraId="26345BE3" w14:textId="5357265F" w:rsidR="001076E3" w:rsidRPr="00F14C34" w:rsidRDefault="00F540F7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Horľavosť (pevné, plynné</w:t>
      </w:r>
      <w:r>
        <w:rPr>
          <w:sz w:val="22"/>
          <w:szCs w:val="22"/>
          <w:lang w:val="sk-SK"/>
        </w:rPr>
        <w:tab/>
        <w:t>Neuplatňuje sa</w:t>
      </w:r>
    </w:p>
    <w:p w14:paraId="41B5D46E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skupenstvo)</w:t>
      </w:r>
    </w:p>
    <w:p w14:paraId="5EB129B6" w14:textId="2600BE7C" w:rsidR="008260A4" w:rsidRPr="00F14C34" w:rsidRDefault="008260A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Poznám</w:t>
      </w:r>
      <w:r w:rsidR="002D176C">
        <w:rPr>
          <w:sz w:val="22"/>
          <w:szCs w:val="22"/>
          <w:lang w:val="sk-SK"/>
        </w:rPr>
        <w:t>ky, tlak pár</w:t>
      </w:r>
      <w:r w:rsidR="002D176C">
        <w:rPr>
          <w:sz w:val="22"/>
          <w:szCs w:val="22"/>
          <w:lang w:val="sk-SK"/>
        </w:rPr>
        <w:tab/>
        <w:t>Nízky tlak pár</w:t>
      </w:r>
    </w:p>
    <w:p w14:paraId="77A345F1" w14:textId="5E7D07F2" w:rsidR="001076E3" w:rsidRPr="002D176C" w:rsidRDefault="001076E3" w:rsidP="001076E3">
      <w:pPr>
        <w:ind w:left="2880" w:hanging="2880"/>
        <w:rPr>
          <w:sz w:val="22"/>
          <w:szCs w:val="22"/>
          <w:vertAlign w:val="superscript"/>
          <w:lang w:val="sk-SK"/>
        </w:rPr>
      </w:pPr>
      <w:r w:rsidRPr="00F14C34">
        <w:rPr>
          <w:sz w:val="22"/>
          <w:szCs w:val="22"/>
          <w:lang w:val="sk-SK"/>
        </w:rPr>
        <w:t>Šp</w:t>
      </w:r>
      <w:r w:rsidR="00C0428B">
        <w:rPr>
          <w:sz w:val="22"/>
          <w:szCs w:val="22"/>
          <w:lang w:val="sk-SK"/>
        </w:rPr>
        <w:t>ecifická hmotnosť</w:t>
      </w:r>
      <w:r w:rsidR="00C0428B">
        <w:rPr>
          <w:sz w:val="22"/>
          <w:szCs w:val="22"/>
          <w:lang w:val="sk-SK"/>
        </w:rPr>
        <w:tab/>
        <w:t>Hodnota: 1,5</w:t>
      </w:r>
      <w:r w:rsidR="002D176C">
        <w:rPr>
          <w:sz w:val="22"/>
          <w:szCs w:val="22"/>
          <w:lang w:val="sk-SK"/>
        </w:rPr>
        <w:t xml:space="preserve"> g/cm</w:t>
      </w:r>
      <w:r w:rsidR="002D176C">
        <w:rPr>
          <w:sz w:val="22"/>
          <w:szCs w:val="22"/>
          <w:vertAlign w:val="superscript"/>
          <w:lang w:val="sk-SK"/>
        </w:rPr>
        <w:t>3</w:t>
      </w:r>
    </w:p>
    <w:p w14:paraId="4DBF216A" w14:textId="6F2EBC44" w:rsidR="001076E3" w:rsidRDefault="00F14C34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Rozpustnosť vo vode</w:t>
      </w:r>
      <w:r>
        <w:rPr>
          <w:sz w:val="22"/>
          <w:szCs w:val="22"/>
          <w:lang w:val="sk-SK"/>
        </w:rPr>
        <w:tab/>
        <w:t>Nerozpustný</w:t>
      </w:r>
    </w:p>
    <w:p w14:paraId="5B55A8F4" w14:textId="003CC7EA" w:rsidR="002D176C" w:rsidRPr="002D176C" w:rsidRDefault="002D176C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Rozpustnosť v organických</w:t>
      </w: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Názov: </w:t>
      </w:r>
      <w:r w:rsidR="00C0428B">
        <w:rPr>
          <w:sz w:val="22"/>
          <w:szCs w:val="22"/>
          <w:lang w:val="sk-SK"/>
        </w:rPr>
        <w:t>lakový benzín</w:t>
      </w:r>
    </w:p>
    <w:p w14:paraId="37C908EB" w14:textId="44B67ADE" w:rsidR="002D176C" w:rsidRPr="00F14C34" w:rsidRDefault="002D176C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rozpúšťadlách</w:t>
      </w:r>
    </w:p>
    <w:p w14:paraId="0080FEBF" w14:textId="1B378E15" w:rsidR="001076E3" w:rsidRPr="00F14C34" w:rsidRDefault="00F540F7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Viskozita</w:t>
      </w:r>
      <w:r>
        <w:rPr>
          <w:sz w:val="22"/>
          <w:szCs w:val="22"/>
          <w:lang w:val="sk-SK"/>
        </w:rPr>
        <w:tab/>
      </w:r>
      <w:r w:rsidRPr="00F540F7">
        <w:rPr>
          <w:b/>
          <w:sz w:val="22"/>
          <w:szCs w:val="22"/>
          <w:lang w:val="sk-SK"/>
        </w:rPr>
        <w:t>Hodnota:</w:t>
      </w:r>
      <w:r w:rsidR="00C0428B">
        <w:rPr>
          <w:sz w:val="22"/>
          <w:szCs w:val="22"/>
          <w:lang w:val="sk-SK"/>
        </w:rPr>
        <w:t xml:space="preserve"> 1</w:t>
      </w:r>
      <w:r w:rsidR="002D176C">
        <w:rPr>
          <w:sz w:val="22"/>
          <w:szCs w:val="22"/>
          <w:lang w:val="sk-SK"/>
        </w:rPr>
        <w:t xml:space="preserve">  P</w:t>
      </w:r>
    </w:p>
    <w:p w14:paraId="60D45A2D" w14:textId="03D3CAC0" w:rsidR="008260A4" w:rsidRDefault="002D176C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Poznámky, viskozita</w:t>
      </w:r>
      <w:r>
        <w:rPr>
          <w:sz w:val="22"/>
          <w:szCs w:val="22"/>
          <w:lang w:val="sk-SK"/>
        </w:rPr>
        <w:tab/>
        <w:t>Viskózny</w:t>
      </w:r>
    </w:p>
    <w:p w14:paraId="4D94508E" w14:textId="63E9A921" w:rsidR="008260A4" w:rsidRPr="00F14C34" w:rsidRDefault="002D176C" w:rsidP="00F540F7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Oxidačné vlastnosti</w:t>
      </w:r>
      <w:r>
        <w:rPr>
          <w:sz w:val="22"/>
          <w:szCs w:val="22"/>
          <w:lang w:val="sk-SK"/>
        </w:rPr>
        <w:tab/>
        <w:t>Neoxiduje</w:t>
      </w:r>
    </w:p>
    <w:p w14:paraId="6573BC9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9.2. Iné informácie</w:t>
      </w:r>
    </w:p>
    <w:p w14:paraId="2416C93E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Iné fyzikálne a chemické vlastnosti</w:t>
      </w:r>
    </w:p>
    <w:p w14:paraId="193327F1" w14:textId="1A5EFF5B" w:rsidR="001076E3" w:rsidRPr="00F14C34" w:rsidRDefault="008260A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Fyz</w:t>
      </w:r>
      <w:r w:rsidR="002D176C">
        <w:rPr>
          <w:sz w:val="22"/>
          <w:szCs w:val="22"/>
          <w:lang w:val="sk-SK"/>
        </w:rPr>
        <w:t xml:space="preserve">ikálne a chemické </w:t>
      </w:r>
      <w:r w:rsidR="002D176C">
        <w:rPr>
          <w:sz w:val="22"/>
          <w:szCs w:val="22"/>
          <w:lang w:val="sk-SK"/>
        </w:rPr>
        <w:tab/>
        <w:t xml:space="preserve">VOC: </w:t>
      </w:r>
      <w:r w:rsidR="00F540F7">
        <w:rPr>
          <w:sz w:val="22"/>
          <w:szCs w:val="22"/>
          <w:lang w:val="sk-SK"/>
        </w:rPr>
        <w:t>max 250</w:t>
      </w:r>
      <w:r w:rsidR="002D176C">
        <w:rPr>
          <w:sz w:val="22"/>
          <w:szCs w:val="22"/>
          <w:lang w:val="sk-SK"/>
        </w:rPr>
        <w:t xml:space="preserve"> g/l</w:t>
      </w:r>
    </w:p>
    <w:p w14:paraId="5A9008EA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vlastnosti</w:t>
      </w:r>
    </w:p>
    <w:p w14:paraId="62B2D3F8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</w:p>
    <w:p w14:paraId="017ABE91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10: Stabilita a reaktivita </w:t>
      </w:r>
    </w:p>
    <w:p w14:paraId="5CED829C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10.1. Reaktivita</w:t>
      </w:r>
    </w:p>
    <w:p w14:paraId="1EB894E2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Reaktivita</w:t>
      </w:r>
      <w:r w:rsidRPr="00F14C34">
        <w:rPr>
          <w:sz w:val="22"/>
          <w:szCs w:val="22"/>
          <w:lang w:val="sk-SK"/>
        </w:rPr>
        <w:tab/>
        <w:t>Nereaktívny</w:t>
      </w:r>
    </w:p>
    <w:p w14:paraId="2A346ADC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10.2. Chemická stabilita</w:t>
      </w:r>
    </w:p>
    <w:p w14:paraId="37F43BB6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Stabilita</w:t>
      </w:r>
      <w:r w:rsidRPr="00F14C34">
        <w:rPr>
          <w:sz w:val="22"/>
          <w:szCs w:val="22"/>
          <w:lang w:val="sk-SK"/>
        </w:rPr>
        <w:tab/>
        <w:t>Produkt je stabilný za normálnych podmienok používania a skladovania.</w:t>
      </w:r>
    </w:p>
    <w:p w14:paraId="2FA37B0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10.3. Možnosť nebezpečných reakcií</w:t>
      </w:r>
    </w:p>
    <w:p w14:paraId="13505450" w14:textId="6C5C6C5A" w:rsidR="000D6240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Možnosť </w:t>
      </w:r>
      <w:r w:rsidR="008260A4" w:rsidRPr="00F14C34">
        <w:rPr>
          <w:sz w:val="22"/>
          <w:szCs w:val="22"/>
          <w:lang w:val="sk-SK"/>
        </w:rPr>
        <w:t>nebezpečných</w:t>
      </w:r>
      <w:r w:rsidR="008260A4" w:rsidRPr="00F14C34">
        <w:rPr>
          <w:sz w:val="22"/>
          <w:szCs w:val="22"/>
          <w:lang w:val="sk-SK"/>
        </w:rPr>
        <w:tab/>
      </w:r>
      <w:r w:rsidR="002D176C">
        <w:rPr>
          <w:sz w:val="22"/>
          <w:szCs w:val="22"/>
          <w:lang w:val="sk-SK"/>
        </w:rPr>
        <w:t>Rizik</w:t>
      </w:r>
      <w:r w:rsidR="00DA4581">
        <w:rPr>
          <w:sz w:val="22"/>
          <w:szCs w:val="22"/>
          <w:lang w:val="sk-SK"/>
        </w:rPr>
        <w:t xml:space="preserve">o spontánneho vznietenia, ak </w:t>
      </w:r>
      <w:r w:rsidR="002D176C">
        <w:rPr>
          <w:sz w:val="22"/>
          <w:szCs w:val="22"/>
          <w:lang w:val="sk-SK"/>
        </w:rPr>
        <w:t xml:space="preserve">zbytky produktu </w:t>
      </w:r>
      <w:r w:rsidR="000D6240">
        <w:rPr>
          <w:sz w:val="22"/>
          <w:szCs w:val="22"/>
          <w:lang w:val="sk-SK"/>
        </w:rPr>
        <w:t xml:space="preserve">zostanú na </w:t>
      </w:r>
    </w:p>
    <w:p w14:paraId="2DB38114" w14:textId="11B55AA2" w:rsidR="001076E3" w:rsidRPr="00F14C34" w:rsidRDefault="000D6240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reakcií</w:t>
      </w:r>
      <w:r>
        <w:rPr>
          <w:sz w:val="22"/>
          <w:szCs w:val="22"/>
          <w:lang w:val="sk-SK"/>
        </w:rPr>
        <w:tab/>
      </w:r>
      <w:r w:rsidR="002D176C">
        <w:rPr>
          <w:sz w:val="22"/>
          <w:szCs w:val="22"/>
          <w:lang w:val="sk-SK"/>
        </w:rPr>
        <w:t xml:space="preserve">bavlnenom odpade </w:t>
      </w:r>
      <w:r>
        <w:rPr>
          <w:sz w:val="22"/>
          <w:szCs w:val="22"/>
          <w:lang w:val="sk-SK"/>
        </w:rPr>
        <w:t>alebo kusoch látky, pretože môže dôjsť k reakcii s atmosférickým kyslíkom.</w:t>
      </w:r>
    </w:p>
    <w:p w14:paraId="6EB21872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10.4. Podmienky, ktorým sa treba vyhnúť</w:t>
      </w:r>
    </w:p>
    <w:p w14:paraId="4160CF91" w14:textId="5870EAA5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Podmienky, ktorým sa </w:t>
      </w:r>
      <w:r w:rsidRPr="00F14C34">
        <w:rPr>
          <w:sz w:val="22"/>
          <w:szCs w:val="22"/>
          <w:lang w:val="sk-SK"/>
        </w:rPr>
        <w:tab/>
      </w:r>
      <w:r w:rsidR="008260A4" w:rsidRPr="00F14C34">
        <w:rPr>
          <w:sz w:val="22"/>
          <w:szCs w:val="22"/>
          <w:lang w:val="sk-SK"/>
        </w:rPr>
        <w:t xml:space="preserve">Neskladujte v blízkosti zdrojov tepla, iskier alebo otvoreného </w:t>
      </w:r>
    </w:p>
    <w:p w14:paraId="3A07B4C9" w14:textId="792273E5" w:rsidR="001076E3" w:rsidRPr="00F14C34" w:rsidRDefault="008260A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treba vyhnúť</w:t>
      </w:r>
      <w:r w:rsidRPr="00F14C34">
        <w:rPr>
          <w:sz w:val="22"/>
          <w:szCs w:val="22"/>
          <w:lang w:val="sk-SK"/>
        </w:rPr>
        <w:tab/>
        <w:t>ohňa</w:t>
      </w:r>
      <w:r w:rsidR="001076E3" w:rsidRPr="00F14C34">
        <w:rPr>
          <w:sz w:val="22"/>
          <w:szCs w:val="22"/>
          <w:lang w:val="sk-SK"/>
        </w:rPr>
        <w:t>.</w:t>
      </w:r>
    </w:p>
    <w:p w14:paraId="54AF44F5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10.5. Nekompatibilné materiály</w:t>
      </w:r>
    </w:p>
    <w:p w14:paraId="62F53ED9" w14:textId="2DF890C6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M</w:t>
      </w:r>
      <w:r w:rsidR="008260A4" w:rsidRPr="00F14C34">
        <w:rPr>
          <w:sz w:val="22"/>
          <w:szCs w:val="22"/>
          <w:lang w:val="sk-SK"/>
        </w:rPr>
        <w:t>ateriály, kt</w:t>
      </w:r>
      <w:r w:rsidR="00F14C34">
        <w:rPr>
          <w:sz w:val="22"/>
          <w:szCs w:val="22"/>
          <w:lang w:val="sk-SK"/>
        </w:rPr>
        <w:t xml:space="preserve">orým sa </w:t>
      </w:r>
      <w:r w:rsidR="00F14C34">
        <w:rPr>
          <w:sz w:val="22"/>
          <w:szCs w:val="22"/>
          <w:lang w:val="sk-SK"/>
        </w:rPr>
        <w:tab/>
      </w:r>
      <w:r w:rsidR="000D6240">
        <w:rPr>
          <w:sz w:val="22"/>
          <w:szCs w:val="22"/>
          <w:lang w:val="sk-SK"/>
        </w:rPr>
        <w:t>Vyhnite sa kontaktu so silikónom.</w:t>
      </w:r>
    </w:p>
    <w:p w14:paraId="7578EE7C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treba vyhnúť</w:t>
      </w:r>
    </w:p>
    <w:p w14:paraId="3B61FB3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10.6. Nebezpečné produkty rozkladu</w:t>
      </w:r>
    </w:p>
    <w:p w14:paraId="38EF43AC" w14:textId="529AB05E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Nebezpečné produkty</w:t>
      </w:r>
      <w:r w:rsidRPr="00F14C34">
        <w:rPr>
          <w:sz w:val="22"/>
          <w:szCs w:val="22"/>
          <w:lang w:val="sk-SK"/>
        </w:rPr>
        <w:tab/>
        <w:t>Oxid uhoľnatý (CO). Oxid uhličitý (CO</w:t>
      </w:r>
      <w:r w:rsidRPr="00F14C34">
        <w:rPr>
          <w:sz w:val="22"/>
          <w:szCs w:val="22"/>
          <w:vertAlign w:val="subscript"/>
          <w:lang w:val="sk-SK"/>
        </w:rPr>
        <w:t>2</w:t>
      </w:r>
      <w:r w:rsidRPr="00F14C34">
        <w:rPr>
          <w:sz w:val="22"/>
          <w:szCs w:val="22"/>
          <w:lang w:val="sk-SK"/>
        </w:rPr>
        <w:t>).</w:t>
      </w:r>
      <w:r w:rsidR="008260A4" w:rsidRPr="00F14C34">
        <w:rPr>
          <w:sz w:val="22"/>
          <w:szCs w:val="22"/>
          <w:lang w:val="sk-SK"/>
        </w:rPr>
        <w:t xml:space="preserve"> </w:t>
      </w:r>
      <w:r w:rsidR="008260A4" w:rsidRPr="00905B5B">
        <w:rPr>
          <w:sz w:val="22"/>
          <w:szCs w:val="22"/>
          <w:highlight w:val="cyan"/>
          <w:lang w:val="sk-SK"/>
        </w:rPr>
        <w:t>Oxidy kovov</w:t>
      </w:r>
      <w:r w:rsidR="00F14C34" w:rsidRPr="00905B5B">
        <w:rPr>
          <w:sz w:val="22"/>
          <w:szCs w:val="22"/>
          <w:highlight w:val="cyan"/>
          <w:lang w:val="sk-SK"/>
        </w:rPr>
        <w:t>.</w:t>
      </w:r>
    </w:p>
    <w:p w14:paraId="4E03FD64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rozkladu</w:t>
      </w:r>
    </w:p>
    <w:p w14:paraId="0A1CD25A" w14:textId="77777777" w:rsidR="001076E3" w:rsidRPr="00C857AF" w:rsidRDefault="001076E3" w:rsidP="001076E3">
      <w:pPr>
        <w:rPr>
          <w:lang w:val="sk-SK"/>
        </w:rPr>
      </w:pPr>
    </w:p>
    <w:p w14:paraId="0EBE8530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11: Toxikologické informácie </w:t>
      </w:r>
    </w:p>
    <w:p w14:paraId="3E0848A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lastRenderedPageBreak/>
        <w:t>11.1. Informácie o toxikologických účinkoch</w:t>
      </w:r>
    </w:p>
    <w:p w14:paraId="5ED7C359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Toxikologické informácie</w:t>
      </w:r>
    </w:p>
    <w:p w14:paraId="166E0C45" w14:textId="77777777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LD50 ústne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Hodnota:</w:t>
      </w:r>
      <w:r w:rsidRPr="00F14C34">
        <w:rPr>
          <w:sz w:val="22"/>
          <w:szCs w:val="22"/>
          <w:lang w:val="sk-SK"/>
        </w:rPr>
        <w:t xml:space="preserve"> &gt; 2000 mg/kg</w:t>
      </w:r>
    </w:p>
    <w:p w14:paraId="16D96BDD" w14:textId="77777777" w:rsidR="001076E3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Druh zvieraťa použitého na testovanie:</w:t>
      </w:r>
      <w:r w:rsidRPr="00F14C34">
        <w:rPr>
          <w:sz w:val="22"/>
          <w:szCs w:val="22"/>
          <w:lang w:val="sk-SK"/>
        </w:rPr>
        <w:t xml:space="preserve"> potkan</w:t>
      </w:r>
    </w:p>
    <w:p w14:paraId="33D6D146" w14:textId="2A92E0E7" w:rsidR="000D6240" w:rsidRPr="000D6240" w:rsidRDefault="000D6240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Poznámky: </w:t>
      </w:r>
      <w:r w:rsidR="00A45CF6" w:rsidRPr="00A45CF6">
        <w:rPr>
          <w:sz w:val="22"/>
          <w:szCs w:val="22"/>
          <w:lang w:val="sk-SK"/>
        </w:rPr>
        <w:t>Hodnota</w:t>
      </w:r>
      <w:r w:rsidR="00A45CF6">
        <w:rPr>
          <w:b/>
          <w:sz w:val="22"/>
          <w:szCs w:val="22"/>
          <w:lang w:val="sk-SK"/>
        </w:rPr>
        <w:t xml:space="preserve"> </w:t>
      </w:r>
      <w:r w:rsidR="00A45CF6">
        <w:rPr>
          <w:sz w:val="22"/>
          <w:szCs w:val="22"/>
          <w:lang w:val="sk-SK"/>
        </w:rPr>
        <w:t>odhadnutá na základe zloženia výrobku.</w:t>
      </w:r>
    </w:p>
    <w:p w14:paraId="2A227342" w14:textId="77777777" w:rsidR="00A72D2A" w:rsidRPr="00F14C34" w:rsidRDefault="00A72D2A" w:rsidP="00A72D2A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LD50 kožné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Hodnota:</w:t>
      </w:r>
      <w:r w:rsidRPr="00F14C34">
        <w:rPr>
          <w:sz w:val="22"/>
          <w:szCs w:val="22"/>
          <w:lang w:val="sk-SK"/>
        </w:rPr>
        <w:t xml:space="preserve"> &gt; 2000 mg/kg</w:t>
      </w:r>
    </w:p>
    <w:p w14:paraId="06AC8425" w14:textId="7BF9EF37" w:rsidR="00A72D2A" w:rsidRDefault="00A72D2A" w:rsidP="00A72D2A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 xml:space="preserve">Druh zvieraťa použitého na testovanie: </w:t>
      </w:r>
      <w:r w:rsidR="000D6240">
        <w:rPr>
          <w:sz w:val="22"/>
          <w:szCs w:val="22"/>
          <w:lang w:val="sk-SK"/>
        </w:rPr>
        <w:t>potkan</w:t>
      </w:r>
    </w:p>
    <w:p w14:paraId="73EE0B1A" w14:textId="4FD77026" w:rsidR="000D6240" w:rsidRPr="00F14C34" w:rsidRDefault="000D6240" w:rsidP="00A72D2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Poznámky: </w:t>
      </w:r>
      <w:r w:rsidR="00A45CF6" w:rsidRPr="00A45CF6">
        <w:rPr>
          <w:sz w:val="22"/>
          <w:szCs w:val="22"/>
          <w:lang w:val="sk-SK"/>
        </w:rPr>
        <w:t>Hodnota</w:t>
      </w:r>
      <w:r w:rsidR="00A45CF6">
        <w:rPr>
          <w:b/>
          <w:sz w:val="22"/>
          <w:szCs w:val="22"/>
          <w:lang w:val="sk-SK"/>
        </w:rPr>
        <w:t xml:space="preserve"> </w:t>
      </w:r>
      <w:r w:rsidR="00A45CF6">
        <w:rPr>
          <w:sz w:val="22"/>
          <w:szCs w:val="22"/>
          <w:lang w:val="sk-SK"/>
        </w:rPr>
        <w:t>odhadnutá</w:t>
      </w:r>
      <w:r>
        <w:rPr>
          <w:sz w:val="22"/>
          <w:szCs w:val="22"/>
          <w:lang w:val="sk-SK"/>
        </w:rPr>
        <w:t xml:space="preserve"> </w:t>
      </w:r>
      <w:r w:rsidR="00A45CF6">
        <w:rPr>
          <w:sz w:val="22"/>
          <w:szCs w:val="22"/>
          <w:lang w:val="sk-SK"/>
        </w:rPr>
        <w:t>na základe zloženia výrobku.</w:t>
      </w:r>
    </w:p>
    <w:p w14:paraId="08120C57" w14:textId="7ECE20F2" w:rsidR="00A72D2A" w:rsidRPr="00F14C34" w:rsidRDefault="00A45CF6" w:rsidP="00A72D2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LC</w:t>
      </w:r>
      <w:r w:rsidR="00A72D2A" w:rsidRPr="00F14C34">
        <w:rPr>
          <w:sz w:val="22"/>
          <w:szCs w:val="22"/>
          <w:lang w:val="sk-SK"/>
        </w:rPr>
        <w:t>50 nadýchanie sa</w:t>
      </w:r>
      <w:r w:rsidR="00A72D2A" w:rsidRPr="00F14C34">
        <w:rPr>
          <w:sz w:val="22"/>
          <w:szCs w:val="22"/>
          <w:lang w:val="sk-SK"/>
        </w:rPr>
        <w:tab/>
      </w:r>
      <w:r w:rsidR="00A72D2A" w:rsidRPr="000D6240">
        <w:rPr>
          <w:b/>
          <w:sz w:val="22"/>
          <w:szCs w:val="22"/>
          <w:lang w:val="sk-SK"/>
        </w:rPr>
        <w:t>Hodnota:</w:t>
      </w:r>
      <w:r w:rsidR="000D6240">
        <w:rPr>
          <w:sz w:val="22"/>
          <w:szCs w:val="22"/>
          <w:lang w:val="sk-SK"/>
        </w:rPr>
        <w:t xml:space="preserve"> &gt; 20</w:t>
      </w:r>
      <w:r w:rsidR="00A72D2A" w:rsidRPr="00F14C34">
        <w:rPr>
          <w:sz w:val="22"/>
          <w:szCs w:val="22"/>
          <w:lang w:val="sk-SK"/>
        </w:rPr>
        <w:t xml:space="preserve"> mg/l</w:t>
      </w:r>
    </w:p>
    <w:p w14:paraId="37700F44" w14:textId="77777777" w:rsidR="00A72D2A" w:rsidRPr="00F14C34" w:rsidRDefault="00A72D2A" w:rsidP="00A72D2A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Druh zvieraťa použitého na testovanie:</w:t>
      </w:r>
      <w:r w:rsidRPr="00F14C34">
        <w:rPr>
          <w:sz w:val="22"/>
          <w:szCs w:val="22"/>
          <w:lang w:val="sk-SK"/>
        </w:rPr>
        <w:t xml:space="preserve"> potkan</w:t>
      </w:r>
    </w:p>
    <w:p w14:paraId="75DA7525" w14:textId="77777777" w:rsidR="000D6240" w:rsidRDefault="00A72D2A" w:rsidP="001076E3">
      <w:pPr>
        <w:rPr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Trvanie:</w:t>
      </w:r>
      <w:r w:rsidRPr="00F14C34">
        <w:rPr>
          <w:sz w:val="22"/>
          <w:szCs w:val="22"/>
          <w:lang w:val="sk-SK"/>
        </w:rPr>
        <w:t xml:space="preserve"> 4 hod</w:t>
      </w:r>
      <w:r w:rsidRPr="00C857AF">
        <w:rPr>
          <w:lang w:val="sk-SK"/>
        </w:rPr>
        <w:tab/>
      </w:r>
    </w:p>
    <w:p w14:paraId="608F1073" w14:textId="034B4496" w:rsidR="00A72D2A" w:rsidRPr="00F14C34" w:rsidRDefault="000D6240" w:rsidP="001076E3">
      <w:pPr>
        <w:rPr>
          <w:sz w:val="22"/>
          <w:szCs w:val="22"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b/>
          <w:sz w:val="22"/>
          <w:szCs w:val="22"/>
          <w:lang w:val="sk-SK"/>
        </w:rPr>
        <w:t xml:space="preserve">Poznámky: </w:t>
      </w:r>
      <w:r w:rsidR="00A45CF6" w:rsidRPr="00A45CF6">
        <w:rPr>
          <w:sz w:val="22"/>
          <w:szCs w:val="22"/>
          <w:lang w:val="sk-SK"/>
        </w:rPr>
        <w:t>Hodnota</w:t>
      </w:r>
      <w:r w:rsidR="00A45CF6">
        <w:rPr>
          <w:b/>
          <w:sz w:val="22"/>
          <w:szCs w:val="22"/>
          <w:lang w:val="sk-SK"/>
        </w:rPr>
        <w:t xml:space="preserve"> </w:t>
      </w:r>
      <w:r w:rsidR="00A45CF6">
        <w:rPr>
          <w:sz w:val="22"/>
          <w:szCs w:val="22"/>
          <w:lang w:val="sk-SK"/>
        </w:rPr>
        <w:t>odhadnutá na základe zloženia výrobku.</w:t>
      </w:r>
      <w:r w:rsidR="00A72D2A" w:rsidRPr="00C857AF">
        <w:rPr>
          <w:lang w:val="sk-SK"/>
        </w:rPr>
        <w:tab/>
      </w:r>
    </w:p>
    <w:p w14:paraId="18E90FD9" w14:textId="39EBE604" w:rsidR="00DA4581" w:rsidRDefault="00DA4581" w:rsidP="001076E3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Toxikologické údaje o látkach</w:t>
      </w:r>
    </w:p>
    <w:p w14:paraId="4011AD2E" w14:textId="4B2D2C4C" w:rsidR="00DA4581" w:rsidRDefault="00DA4581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Látka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Oxid zinočnatý</w:t>
      </w:r>
    </w:p>
    <w:p w14:paraId="460559AF" w14:textId="10CCD488" w:rsidR="00DA4581" w:rsidRPr="00F14C34" w:rsidRDefault="00DA4581" w:rsidP="00DA4581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LD50 ústne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Hodnota:</w:t>
      </w:r>
      <w:r>
        <w:rPr>
          <w:sz w:val="22"/>
          <w:szCs w:val="22"/>
          <w:lang w:val="sk-SK"/>
        </w:rPr>
        <w:t xml:space="preserve"> &gt; 5</w:t>
      </w:r>
      <w:r w:rsidRPr="00F14C34">
        <w:rPr>
          <w:sz w:val="22"/>
          <w:szCs w:val="22"/>
          <w:lang w:val="sk-SK"/>
        </w:rPr>
        <w:t>000 mg/kg</w:t>
      </w:r>
    </w:p>
    <w:p w14:paraId="564E75D3" w14:textId="77777777" w:rsidR="00DA4581" w:rsidRDefault="00DA4581" w:rsidP="00DA4581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Druh zvieraťa použitého na testovanie:</w:t>
      </w:r>
      <w:r w:rsidRPr="00F14C34">
        <w:rPr>
          <w:sz w:val="22"/>
          <w:szCs w:val="22"/>
          <w:lang w:val="sk-SK"/>
        </w:rPr>
        <w:t xml:space="preserve"> potkan</w:t>
      </w:r>
    </w:p>
    <w:p w14:paraId="5A2D3F64" w14:textId="77777777" w:rsidR="00DA4581" w:rsidRPr="00F14C34" w:rsidRDefault="00DA4581" w:rsidP="00DA4581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LD50 kožné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Hodnota:</w:t>
      </w:r>
      <w:r w:rsidRPr="00F14C34">
        <w:rPr>
          <w:sz w:val="22"/>
          <w:szCs w:val="22"/>
          <w:lang w:val="sk-SK"/>
        </w:rPr>
        <w:t xml:space="preserve"> &gt; 2000 mg/kg</w:t>
      </w:r>
    </w:p>
    <w:p w14:paraId="14E5B653" w14:textId="77777777" w:rsidR="00DA4581" w:rsidRDefault="00DA4581" w:rsidP="00DA4581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 xml:space="preserve">Druh zvieraťa použitého na testovanie: </w:t>
      </w:r>
      <w:r>
        <w:rPr>
          <w:sz w:val="22"/>
          <w:szCs w:val="22"/>
          <w:lang w:val="sk-SK"/>
        </w:rPr>
        <w:t>potkan</w:t>
      </w:r>
    </w:p>
    <w:p w14:paraId="6460CFEE" w14:textId="1013D9E1" w:rsidR="00DA4581" w:rsidRPr="00F14C34" w:rsidRDefault="00A45CF6" w:rsidP="00DA4581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LC</w:t>
      </w:r>
      <w:r w:rsidR="00DA4581" w:rsidRPr="00F14C34">
        <w:rPr>
          <w:sz w:val="22"/>
          <w:szCs w:val="22"/>
          <w:lang w:val="sk-SK"/>
        </w:rPr>
        <w:t>50 nadýchanie sa</w:t>
      </w:r>
      <w:r w:rsidR="00DA4581" w:rsidRPr="00F14C34">
        <w:rPr>
          <w:sz w:val="22"/>
          <w:szCs w:val="22"/>
          <w:lang w:val="sk-SK"/>
        </w:rPr>
        <w:tab/>
      </w:r>
      <w:r w:rsidR="00DA4581" w:rsidRPr="000D6240">
        <w:rPr>
          <w:b/>
          <w:sz w:val="22"/>
          <w:szCs w:val="22"/>
          <w:lang w:val="sk-SK"/>
        </w:rPr>
        <w:t>Hodnota:</w:t>
      </w:r>
      <w:r w:rsidR="00DA4581">
        <w:rPr>
          <w:sz w:val="22"/>
          <w:szCs w:val="22"/>
          <w:lang w:val="sk-SK"/>
        </w:rPr>
        <w:t xml:space="preserve"> 5,7</w:t>
      </w:r>
      <w:r w:rsidR="00DA4581" w:rsidRPr="00F14C34">
        <w:rPr>
          <w:sz w:val="22"/>
          <w:szCs w:val="22"/>
          <w:lang w:val="sk-SK"/>
        </w:rPr>
        <w:t xml:space="preserve"> mg</w:t>
      </w:r>
    </w:p>
    <w:p w14:paraId="7115C71B" w14:textId="77777777" w:rsidR="00DA4581" w:rsidRPr="00F14C34" w:rsidRDefault="00DA4581" w:rsidP="00DA4581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Druh zvieraťa použitého na testovanie:</w:t>
      </w:r>
      <w:r w:rsidRPr="00F14C34">
        <w:rPr>
          <w:sz w:val="22"/>
          <w:szCs w:val="22"/>
          <w:lang w:val="sk-SK"/>
        </w:rPr>
        <w:t xml:space="preserve"> potkan</w:t>
      </w:r>
    </w:p>
    <w:p w14:paraId="77427270" w14:textId="7CBB9AC5" w:rsidR="00DA4581" w:rsidRPr="00DA4581" w:rsidRDefault="00DA4581" w:rsidP="001076E3">
      <w:pPr>
        <w:rPr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Trvanie:</w:t>
      </w:r>
      <w:r w:rsidRPr="00F14C34">
        <w:rPr>
          <w:sz w:val="22"/>
          <w:szCs w:val="22"/>
          <w:lang w:val="sk-SK"/>
        </w:rPr>
        <w:t xml:space="preserve"> 4 hod</w:t>
      </w:r>
      <w:r w:rsidRPr="00C857AF">
        <w:rPr>
          <w:lang w:val="sk-SK"/>
        </w:rPr>
        <w:tab/>
      </w:r>
    </w:p>
    <w:p w14:paraId="2E0BCAFD" w14:textId="77777777" w:rsidR="001076E3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Potenciálne akútne účinky</w:t>
      </w:r>
    </w:p>
    <w:p w14:paraId="55DD8E78" w14:textId="7B2EAB29" w:rsidR="0036317D" w:rsidRPr="0036317D" w:rsidRDefault="0036317D" w:rsidP="001076E3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Nadýchanie sa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Irelevantné</w:t>
      </w:r>
    </w:p>
    <w:p w14:paraId="134412B7" w14:textId="261B7475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Kontakt s kožou</w:t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Ned</w:t>
      </w:r>
      <w:r w:rsidR="00A72D2A" w:rsidRPr="00F14C34">
        <w:rPr>
          <w:sz w:val="22"/>
          <w:szCs w:val="22"/>
          <w:lang w:val="sk-SK"/>
        </w:rPr>
        <w:t xml:space="preserve">ráždi pokožku. </w:t>
      </w:r>
    </w:p>
    <w:p w14:paraId="358EAE61" w14:textId="0D2289B5" w:rsidR="001076E3" w:rsidRPr="00F14C34" w:rsidRDefault="00A72D2A" w:rsidP="00A72D2A">
      <w:pPr>
        <w:ind w:left="2880" w:hanging="2880"/>
        <w:rPr>
          <w:color w:val="FF0000"/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Kontakt s očami</w:t>
      </w:r>
      <w:r w:rsidRPr="00F14C34">
        <w:rPr>
          <w:sz w:val="22"/>
          <w:szCs w:val="22"/>
          <w:lang w:val="sk-SK"/>
        </w:rPr>
        <w:tab/>
      </w:r>
      <w:r w:rsidR="00A45CF6">
        <w:rPr>
          <w:sz w:val="22"/>
          <w:szCs w:val="22"/>
          <w:highlight w:val="cyan"/>
          <w:lang w:val="sk-SK"/>
        </w:rPr>
        <w:t>Môže spôsobiť podráždenie očí ako dôsledok</w:t>
      </w:r>
      <w:r w:rsidR="00AA1368" w:rsidRPr="00AA1368">
        <w:rPr>
          <w:sz w:val="22"/>
          <w:szCs w:val="22"/>
          <w:highlight w:val="cyan"/>
          <w:lang w:val="sk-SK"/>
        </w:rPr>
        <w:t xml:space="preserve"> silnej oxidácie.</w:t>
      </w:r>
    </w:p>
    <w:p w14:paraId="3DC4860C" w14:textId="7CCBB514" w:rsidR="001076E3" w:rsidRPr="00F14C34" w:rsidRDefault="001076E3" w:rsidP="00AA1368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Požitie</w:t>
      </w:r>
      <w:r w:rsidRPr="00F14C34">
        <w:rPr>
          <w:sz w:val="22"/>
          <w:szCs w:val="22"/>
          <w:lang w:val="sk-SK"/>
        </w:rPr>
        <w:tab/>
      </w:r>
      <w:r w:rsidR="00AA1368" w:rsidRPr="00902F29">
        <w:rPr>
          <w:sz w:val="22"/>
          <w:szCs w:val="22"/>
          <w:lang w:val="sk-SK"/>
        </w:rPr>
        <w:t>Požitie väčšieho množstva môže spôsobiť nevoľnosť, zvracanie a hnačku.</w:t>
      </w:r>
    </w:p>
    <w:p w14:paraId="375746C9" w14:textId="3F385515" w:rsidR="001076E3" w:rsidRPr="00F14C34" w:rsidRDefault="001076E3" w:rsidP="001076E3">
      <w:pPr>
        <w:ind w:left="2160" w:hanging="216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Nebezpečenstvo vdýchnutia</w:t>
      </w:r>
      <w:r w:rsidRPr="00F14C34">
        <w:rPr>
          <w:sz w:val="22"/>
          <w:szCs w:val="22"/>
          <w:lang w:val="sk-SK"/>
        </w:rPr>
        <w:tab/>
      </w:r>
      <w:r w:rsidR="00AA1368" w:rsidRPr="00902F29">
        <w:rPr>
          <w:sz w:val="22"/>
          <w:szCs w:val="22"/>
          <w:lang w:val="sk-SK"/>
        </w:rPr>
        <w:t>Viskózny produkt. Bez nebezpečenstva.</w:t>
      </w:r>
    </w:p>
    <w:p w14:paraId="2A43715A" w14:textId="77777777" w:rsidR="001076E3" w:rsidRPr="00C857AF" w:rsidRDefault="001076E3" w:rsidP="001076E3">
      <w:pPr>
        <w:ind w:left="2160" w:hanging="216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Oneskorené účinky/Opakovaná expozícia</w:t>
      </w:r>
    </w:p>
    <w:p w14:paraId="224245B5" w14:textId="7F589FA3" w:rsidR="004C2A7D" w:rsidRPr="00F14C34" w:rsidRDefault="004972B7" w:rsidP="004972B7">
      <w:pPr>
        <w:ind w:left="2880" w:hanging="2880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Senzibilizácia</w:t>
      </w:r>
      <w:proofErr w:type="spellEnd"/>
      <w:r>
        <w:rPr>
          <w:sz w:val="22"/>
          <w:szCs w:val="22"/>
          <w:lang w:val="sk-SK"/>
        </w:rPr>
        <w:tab/>
      </w:r>
      <w:r w:rsidR="00FB7E48">
        <w:rPr>
          <w:sz w:val="22"/>
          <w:szCs w:val="22"/>
          <w:lang w:val="sk-SK"/>
        </w:rPr>
        <w:t>Nedráždivé.</w:t>
      </w:r>
    </w:p>
    <w:p w14:paraId="2056A44E" w14:textId="77777777" w:rsidR="001076E3" w:rsidRPr="00C857AF" w:rsidRDefault="001076E3" w:rsidP="001076E3">
      <w:pPr>
        <w:ind w:left="2160" w:hanging="216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 xml:space="preserve">Karcinogenita, </w:t>
      </w:r>
      <w:proofErr w:type="spellStart"/>
      <w:r w:rsidRPr="00C857AF">
        <w:rPr>
          <w:b/>
          <w:sz w:val="28"/>
          <w:szCs w:val="28"/>
          <w:lang w:val="sk-SK"/>
        </w:rPr>
        <w:t>mutagenita</w:t>
      </w:r>
      <w:proofErr w:type="spellEnd"/>
      <w:r w:rsidRPr="00C857AF">
        <w:rPr>
          <w:b/>
          <w:sz w:val="28"/>
          <w:szCs w:val="28"/>
          <w:lang w:val="sk-SK"/>
        </w:rPr>
        <w:t xml:space="preserve"> alebo reprodukčná toxicita</w:t>
      </w:r>
    </w:p>
    <w:p w14:paraId="36E9FA5C" w14:textId="6C825275" w:rsidR="001076E3" w:rsidRPr="00F14C34" w:rsidRDefault="001076E3" w:rsidP="001076E3">
      <w:pPr>
        <w:ind w:left="2160" w:hanging="216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Karcinogenita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Bez rizika.</w:t>
      </w:r>
    </w:p>
    <w:p w14:paraId="493673D6" w14:textId="676A80D9" w:rsidR="001076E3" w:rsidRPr="00F14C34" w:rsidRDefault="001076E3" w:rsidP="001076E3">
      <w:pPr>
        <w:ind w:left="2160" w:hanging="2160"/>
        <w:rPr>
          <w:sz w:val="22"/>
          <w:szCs w:val="22"/>
          <w:lang w:val="sk-SK"/>
        </w:rPr>
      </w:pPr>
      <w:proofErr w:type="spellStart"/>
      <w:r w:rsidRPr="00F14C34">
        <w:rPr>
          <w:sz w:val="22"/>
          <w:szCs w:val="22"/>
          <w:lang w:val="sk-SK"/>
        </w:rPr>
        <w:t>Mutagenita</w:t>
      </w:r>
      <w:proofErr w:type="spellEnd"/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Bez rizika.</w:t>
      </w:r>
    </w:p>
    <w:p w14:paraId="4906BF78" w14:textId="0DEFED67" w:rsidR="001076E3" w:rsidRPr="00F14C34" w:rsidRDefault="001076E3" w:rsidP="004C2A7D">
      <w:pPr>
        <w:ind w:left="2880" w:hanging="2880"/>
        <w:rPr>
          <w:sz w:val="22"/>
          <w:szCs w:val="22"/>
          <w:lang w:val="sk-SK"/>
        </w:rPr>
      </w:pPr>
      <w:proofErr w:type="spellStart"/>
      <w:r w:rsidRPr="00F14C34">
        <w:rPr>
          <w:sz w:val="22"/>
          <w:szCs w:val="22"/>
          <w:lang w:val="sk-SK"/>
        </w:rPr>
        <w:t>Teratogénne</w:t>
      </w:r>
      <w:proofErr w:type="spellEnd"/>
      <w:r w:rsidRPr="00F14C34">
        <w:rPr>
          <w:sz w:val="22"/>
          <w:szCs w:val="22"/>
          <w:lang w:val="sk-SK"/>
        </w:rPr>
        <w:t xml:space="preserve"> vlastnosti</w:t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Bez rizika.</w:t>
      </w:r>
    </w:p>
    <w:p w14:paraId="22EC398F" w14:textId="0AA1F14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Reprodukčná toxicita</w:t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Bez rizika.</w:t>
      </w:r>
    </w:p>
    <w:p w14:paraId="5B68EA0E" w14:textId="77777777" w:rsidR="001076E3" w:rsidRPr="00C857AF" w:rsidRDefault="001076E3" w:rsidP="001076E3">
      <w:pPr>
        <w:ind w:left="2160" w:hanging="2160"/>
        <w:rPr>
          <w:lang w:val="sk-SK"/>
        </w:rPr>
      </w:pPr>
    </w:p>
    <w:p w14:paraId="62E80362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12: Ekologické informácie</w:t>
      </w:r>
    </w:p>
    <w:p w14:paraId="79D6C0CE" w14:textId="77777777" w:rsidR="001076E3" w:rsidRPr="00C857AF" w:rsidRDefault="001076E3" w:rsidP="001076E3">
      <w:pPr>
        <w:ind w:left="2160" w:hanging="216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12.1. Toxicita</w:t>
      </w:r>
    </w:p>
    <w:p w14:paraId="3EAFA8DB" w14:textId="3C04084F" w:rsidR="001076E3" w:rsidRPr="00F14C34" w:rsidRDefault="001E236A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Ekologická toxicita</w:t>
      </w:r>
      <w:r w:rsidRPr="00F14C34">
        <w:rPr>
          <w:sz w:val="22"/>
          <w:szCs w:val="22"/>
          <w:lang w:val="sk-SK"/>
        </w:rPr>
        <w:tab/>
      </w:r>
      <w:r w:rsidR="00905B5B">
        <w:rPr>
          <w:sz w:val="22"/>
          <w:szCs w:val="22"/>
          <w:lang w:val="sk-SK"/>
        </w:rPr>
        <w:t>Škodliv</w:t>
      </w:r>
      <w:r w:rsidRPr="00F14C34">
        <w:rPr>
          <w:sz w:val="22"/>
          <w:szCs w:val="22"/>
          <w:lang w:val="sk-SK"/>
        </w:rPr>
        <w:t>ý pre vodné organizmy.</w:t>
      </w:r>
    </w:p>
    <w:p w14:paraId="774B3FAA" w14:textId="402B9DFB" w:rsidR="00F06046" w:rsidRPr="00F14C34" w:rsidRDefault="009C0BE7" w:rsidP="001E236A">
      <w:pPr>
        <w:ind w:left="2880" w:hanging="2880"/>
        <w:rPr>
          <w:b/>
          <w:sz w:val="22"/>
          <w:szCs w:val="22"/>
          <w:lang w:val="sk-SK"/>
        </w:rPr>
      </w:pPr>
      <w:r w:rsidRPr="00F14C34">
        <w:rPr>
          <w:b/>
          <w:sz w:val="22"/>
          <w:szCs w:val="22"/>
          <w:lang w:val="sk-SK"/>
        </w:rPr>
        <w:t>Toxikologické údaje o látkach</w:t>
      </w:r>
    </w:p>
    <w:p w14:paraId="4CCAD5F6" w14:textId="36A00ABF" w:rsidR="009C0BE7" w:rsidRPr="00F14C34" w:rsidRDefault="009C0BE7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Látka</w:t>
      </w:r>
      <w:r w:rsidRPr="00F14C34">
        <w:rPr>
          <w:sz w:val="22"/>
          <w:szCs w:val="22"/>
          <w:lang w:val="sk-SK"/>
        </w:rPr>
        <w:tab/>
      </w:r>
      <w:r w:rsidR="00562596">
        <w:rPr>
          <w:sz w:val="22"/>
          <w:szCs w:val="22"/>
          <w:lang w:val="sk-SK"/>
        </w:rPr>
        <w:t>Oxid zinočnatý</w:t>
      </w:r>
    </w:p>
    <w:p w14:paraId="0C10FD3A" w14:textId="34AEF439" w:rsidR="000D5B9E" w:rsidRDefault="009C0BE7" w:rsidP="000D5B9E">
      <w:pPr>
        <w:ind w:left="2880" w:hanging="2880"/>
        <w:rPr>
          <w:sz w:val="22"/>
          <w:szCs w:val="22"/>
          <w:lang w:val="sk-SK"/>
        </w:rPr>
      </w:pPr>
      <w:proofErr w:type="spellStart"/>
      <w:r w:rsidRPr="00F14C34">
        <w:rPr>
          <w:sz w:val="22"/>
          <w:szCs w:val="22"/>
          <w:lang w:val="sk-SK"/>
        </w:rPr>
        <w:t>Acute</w:t>
      </w:r>
      <w:proofErr w:type="spellEnd"/>
      <w:r w:rsidRPr="00F14C34">
        <w:rPr>
          <w:sz w:val="22"/>
          <w:szCs w:val="22"/>
          <w:lang w:val="sk-SK"/>
        </w:rPr>
        <w:t xml:space="preserve"> </w:t>
      </w:r>
      <w:proofErr w:type="spellStart"/>
      <w:r w:rsidRPr="00F14C34">
        <w:rPr>
          <w:sz w:val="22"/>
          <w:szCs w:val="22"/>
          <w:lang w:val="sk-SK"/>
        </w:rPr>
        <w:t>aqu</w:t>
      </w:r>
      <w:r w:rsidR="00F14C34">
        <w:rPr>
          <w:sz w:val="22"/>
          <w:szCs w:val="22"/>
          <w:lang w:val="sk-SK"/>
        </w:rPr>
        <w:t>a</w:t>
      </w:r>
      <w:r w:rsidRPr="00F14C34">
        <w:rPr>
          <w:sz w:val="22"/>
          <w:szCs w:val="22"/>
          <w:lang w:val="sk-SK"/>
        </w:rPr>
        <w:t>tic</w:t>
      </w:r>
      <w:proofErr w:type="spellEnd"/>
      <w:r w:rsidRPr="00F14C34">
        <w:rPr>
          <w:sz w:val="22"/>
          <w:szCs w:val="22"/>
          <w:lang w:val="sk-SK"/>
        </w:rPr>
        <w:t>, ryby</w:t>
      </w:r>
      <w:r w:rsidRPr="00F14C34">
        <w:rPr>
          <w:sz w:val="22"/>
          <w:szCs w:val="22"/>
          <w:lang w:val="sk-SK"/>
        </w:rPr>
        <w:tab/>
      </w:r>
      <w:r w:rsidR="000D5B9E">
        <w:rPr>
          <w:b/>
          <w:sz w:val="22"/>
          <w:szCs w:val="22"/>
          <w:lang w:val="sk-SK"/>
        </w:rPr>
        <w:t xml:space="preserve">Hodnota: </w:t>
      </w:r>
      <w:r w:rsidR="000D5B9E">
        <w:rPr>
          <w:sz w:val="22"/>
          <w:szCs w:val="22"/>
          <w:lang w:val="sk-SK"/>
        </w:rPr>
        <w:t>1 mg/l</w:t>
      </w:r>
    </w:p>
    <w:p w14:paraId="36DBFE6E" w14:textId="2D4C7AF6" w:rsidR="000D5B9E" w:rsidRPr="000D5B9E" w:rsidRDefault="000D5B9E" w:rsidP="000D5B9E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Druh: </w:t>
      </w:r>
      <w:r>
        <w:rPr>
          <w:sz w:val="22"/>
          <w:szCs w:val="22"/>
          <w:lang w:val="sk-SK"/>
        </w:rPr>
        <w:t>Pstruh dúhový</w:t>
      </w:r>
    </w:p>
    <w:p w14:paraId="68F929B9" w14:textId="670C4910" w:rsidR="009C0BE7" w:rsidRPr="000D5B9E" w:rsidRDefault="000D5B9E" w:rsidP="001E236A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Trvanie: </w:t>
      </w:r>
      <w:r>
        <w:rPr>
          <w:sz w:val="22"/>
          <w:szCs w:val="22"/>
          <w:lang w:val="sk-SK"/>
        </w:rPr>
        <w:t>96 hod</w:t>
      </w:r>
    </w:p>
    <w:p w14:paraId="79A5DAED" w14:textId="41E211C1" w:rsidR="009C0BE7" w:rsidRPr="00F14C34" w:rsidRDefault="009C0BE7" w:rsidP="001E236A">
      <w:pPr>
        <w:ind w:left="2880" w:hanging="2880"/>
        <w:rPr>
          <w:sz w:val="22"/>
          <w:szCs w:val="22"/>
          <w:lang w:val="sk-SK"/>
        </w:rPr>
      </w:pPr>
      <w:proofErr w:type="spellStart"/>
      <w:r w:rsidRPr="00F14C34">
        <w:rPr>
          <w:sz w:val="22"/>
          <w:szCs w:val="22"/>
          <w:lang w:val="sk-SK"/>
        </w:rPr>
        <w:t>Acute</w:t>
      </w:r>
      <w:proofErr w:type="spellEnd"/>
      <w:r w:rsidRPr="00F14C34">
        <w:rPr>
          <w:sz w:val="22"/>
          <w:szCs w:val="22"/>
          <w:lang w:val="sk-SK"/>
        </w:rPr>
        <w:t xml:space="preserve"> </w:t>
      </w:r>
      <w:proofErr w:type="spellStart"/>
      <w:r w:rsidRPr="00F14C34">
        <w:rPr>
          <w:sz w:val="22"/>
          <w:szCs w:val="22"/>
          <w:lang w:val="sk-SK"/>
        </w:rPr>
        <w:t>aquatic</w:t>
      </w:r>
      <w:proofErr w:type="spellEnd"/>
      <w:r w:rsidRPr="00F14C34">
        <w:rPr>
          <w:sz w:val="22"/>
          <w:szCs w:val="22"/>
          <w:lang w:val="sk-SK"/>
        </w:rPr>
        <w:t>, riasy</w:t>
      </w:r>
      <w:r w:rsidRPr="00F14C34">
        <w:rPr>
          <w:sz w:val="22"/>
          <w:szCs w:val="22"/>
          <w:lang w:val="sk-SK"/>
        </w:rPr>
        <w:tab/>
      </w:r>
      <w:r w:rsidRPr="000D5B9E">
        <w:rPr>
          <w:b/>
          <w:sz w:val="22"/>
          <w:szCs w:val="22"/>
          <w:lang w:val="sk-SK"/>
        </w:rPr>
        <w:t>Hodnota:</w:t>
      </w:r>
      <w:r w:rsidR="000D5B9E">
        <w:rPr>
          <w:sz w:val="22"/>
          <w:szCs w:val="22"/>
          <w:lang w:val="sk-SK"/>
        </w:rPr>
        <w:t xml:space="preserve"> </w:t>
      </w:r>
      <w:r w:rsidR="000D5B9E">
        <w:rPr>
          <w:sz w:val="22"/>
          <w:szCs w:val="22"/>
          <w:lang w:val="en-GB"/>
        </w:rPr>
        <w:t>&lt;</w:t>
      </w:r>
      <w:r w:rsidR="000D5B9E">
        <w:rPr>
          <w:sz w:val="22"/>
          <w:szCs w:val="22"/>
          <w:lang w:val="sk-SK"/>
        </w:rPr>
        <w:t xml:space="preserve"> 1</w:t>
      </w:r>
      <w:r w:rsidRPr="00F14C34">
        <w:rPr>
          <w:sz w:val="22"/>
          <w:szCs w:val="22"/>
          <w:lang w:val="sk-SK"/>
        </w:rPr>
        <w:t xml:space="preserve"> mg/l</w:t>
      </w:r>
    </w:p>
    <w:p w14:paraId="6C80924D" w14:textId="0EB08F5E" w:rsidR="009C0BE7" w:rsidRPr="00F14C34" w:rsidRDefault="009C0BE7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0D5B9E">
        <w:rPr>
          <w:b/>
          <w:sz w:val="22"/>
          <w:szCs w:val="22"/>
          <w:lang w:val="sk-SK"/>
        </w:rPr>
        <w:t>Druh:</w:t>
      </w:r>
      <w:r w:rsidR="000B4AAD" w:rsidRPr="00F14C34">
        <w:rPr>
          <w:sz w:val="22"/>
          <w:szCs w:val="22"/>
          <w:lang w:val="sk-SK"/>
        </w:rPr>
        <w:t xml:space="preserve"> zelené riasy</w:t>
      </w:r>
    </w:p>
    <w:p w14:paraId="040BFE5F" w14:textId="5B2A3F6D" w:rsidR="00E665DC" w:rsidRPr="00F14C34" w:rsidRDefault="00E665DC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0D5B9E">
        <w:rPr>
          <w:b/>
          <w:sz w:val="22"/>
          <w:szCs w:val="22"/>
          <w:lang w:val="sk-SK"/>
        </w:rPr>
        <w:t>Trvanie:</w:t>
      </w:r>
      <w:r w:rsidRPr="00F14C34">
        <w:rPr>
          <w:sz w:val="22"/>
          <w:szCs w:val="22"/>
          <w:lang w:val="sk-SK"/>
        </w:rPr>
        <w:t xml:space="preserve"> 72 hod</w:t>
      </w:r>
    </w:p>
    <w:p w14:paraId="42A71454" w14:textId="7C88ADBB" w:rsidR="004442CF" w:rsidRPr="00F14C34" w:rsidRDefault="004442CF" w:rsidP="001E236A">
      <w:pPr>
        <w:ind w:left="2880" w:hanging="2880"/>
        <w:rPr>
          <w:sz w:val="22"/>
          <w:szCs w:val="22"/>
          <w:lang w:val="sk-SK"/>
        </w:rPr>
      </w:pPr>
      <w:proofErr w:type="spellStart"/>
      <w:r w:rsidRPr="00F14C34">
        <w:rPr>
          <w:sz w:val="22"/>
          <w:szCs w:val="22"/>
          <w:lang w:val="sk-SK"/>
        </w:rPr>
        <w:t>Acute</w:t>
      </w:r>
      <w:proofErr w:type="spellEnd"/>
      <w:r w:rsidRPr="00F14C34">
        <w:rPr>
          <w:sz w:val="22"/>
          <w:szCs w:val="22"/>
          <w:lang w:val="sk-SK"/>
        </w:rPr>
        <w:t xml:space="preserve"> </w:t>
      </w:r>
      <w:proofErr w:type="spellStart"/>
      <w:r w:rsidRPr="00F14C34">
        <w:rPr>
          <w:sz w:val="22"/>
          <w:szCs w:val="22"/>
          <w:lang w:val="sk-SK"/>
        </w:rPr>
        <w:t>aquatic</w:t>
      </w:r>
      <w:proofErr w:type="spellEnd"/>
      <w:r w:rsidRPr="00F14C34">
        <w:rPr>
          <w:sz w:val="22"/>
          <w:szCs w:val="22"/>
          <w:lang w:val="sk-SK"/>
        </w:rPr>
        <w:t xml:space="preserve">, </w:t>
      </w:r>
      <w:proofErr w:type="spellStart"/>
      <w:r w:rsidRPr="00F14C34">
        <w:rPr>
          <w:sz w:val="22"/>
          <w:szCs w:val="22"/>
          <w:lang w:val="sk-SK"/>
        </w:rPr>
        <w:t>Daphnia</w:t>
      </w:r>
      <w:proofErr w:type="spellEnd"/>
      <w:r w:rsidR="00AB51BF" w:rsidRPr="00F14C34">
        <w:rPr>
          <w:sz w:val="22"/>
          <w:szCs w:val="22"/>
          <w:lang w:val="sk-SK"/>
        </w:rPr>
        <w:tab/>
      </w:r>
      <w:r w:rsidR="002878E3" w:rsidRPr="000D5B9E">
        <w:rPr>
          <w:b/>
          <w:sz w:val="22"/>
          <w:szCs w:val="22"/>
          <w:lang w:val="sk-SK"/>
        </w:rPr>
        <w:t>Hodnota:</w:t>
      </w:r>
      <w:r w:rsidR="000D5B9E">
        <w:rPr>
          <w:sz w:val="22"/>
          <w:szCs w:val="22"/>
          <w:lang w:val="sk-SK"/>
        </w:rPr>
        <w:t xml:space="preserve"> 25</w:t>
      </w:r>
      <w:r w:rsidR="002878E3" w:rsidRPr="00F14C34">
        <w:rPr>
          <w:sz w:val="22"/>
          <w:szCs w:val="22"/>
          <w:lang w:val="sk-SK"/>
        </w:rPr>
        <w:t xml:space="preserve"> mg/l</w:t>
      </w:r>
    </w:p>
    <w:p w14:paraId="77BD0C28" w14:textId="227DE5A8" w:rsidR="002878E3" w:rsidRPr="00F14C34" w:rsidRDefault="002878E3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0D5B9E">
        <w:rPr>
          <w:b/>
          <w:sz w:val="22"/>
          <w:szCs w:val="22"/>
          <w:lang w:val="sk-SK"/>
        </w:rPr>
        <w:t>Druh:</w:t>
      </w:r>
      <w:r w:rsidRPr="00F14C34">
        <w:rPr>
          <w:sz w:val="22"/>
          <w:szCs w:val="22"/>
          <w:lang w:val="sk-SK"/>
        </w:rPr>
        <w:t xml:space="preserve"> </w:t>
      </w:r>
      <w:proofErr w:type="spellStart"/>
      <w:r w:rsidRPr="00F14C34">
        <w:rPr>
          <w:sz w:val="22"/>
          <w:szCs w:val="22"/>
          <w:lang w:val="sk-SK"/>
        </w:rPr>
        <w:t>Daphnia</w:t>
      </w:r>
      <w:proofErr w:type="spellEnd"/>
      <w:r w:rsidR="000D5B9E">
        <w:rPr>
          <w:sz w:val="22"/>
          <w:szCs w:val="22"/>
          <w:lang w:val="sk-SK"/>
        </w:rPr>
        <w:t xml:space="preserve"> </w:t>
      </w:r>
      <w:proofErr w:type="spellStart"/>
      <w:r w:rsidR="000D5B9E">
        <w:rPr>
          <w:sz w:val="22"/>
          <w:szCs w:val="22"/>
          <w:lang w:val="sk-SK"/>
        </w:rPr>
        <w:t>magna</w:t>
      </w:r>
      <w:proofErr w:type="spellEnd"/>
    </w:p>
    <w:p w14:paraId="28B01195" w14:textId="125C62DA" w:rsidR="002878E3" w:rsidRPr="00F14C34" w:rsidRDefault="002878E3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lastRenderedPageBreak/>
        <w:tab/>
      </w:r>
      <w:r w:rsidRPr="000D5B9E">
        <w:rPr>
          <w:b/>
          <w:sz w:val="22"/>
          <w:szCs w:val="22"/>
          <w:lang w:val="sk-SK"/>
        </w:rPr>
        <w:t>Trvanie:</w:t>
      </w:r>
      <w:r w:rsidRPr="00F14C34">
        <w:rPr>
          <w:sz w:val="22"/>
          <w:szCs w:val="22"/>
          <w:lang w:val="sk-SK"/>
        </w:rPr>
        <w:t xml:space="preserve"> 48 hod</w:t>
      </w:r>
    </w:p>
    <w:p w14:paraId="52E02849" w14:textId="40F671AA" w:rsidR="000D5B9E" w:rsidRPr="000D5B9E" w:rsidRDefault="000D5B9E" w:rsidP="00F14C34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Biologická rozložiteľnosť</w:t>
      </w: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Poznámky: </w:t>
      </w:r>
      <w:r>
        <w:rPr>
          <w:sz w:val="22"/>
          <w:szCs w:val="22"/>
          <w:lang w:val="sk-SK"/>
        </w:rPr>
        <w:t>Nie je ľahko biologicky rozložiteľný</w:t>
      </w:r>
    </w:p>
    <w:p w14:paraId="3109454D" w14:textId="3515D5B9" w:rsidR="009C0BE7" w:rsidRPr="00F14C34" w:rsidRDefault="002878E3" w:rsidP="00F14C34">
      <w:pPr>
        <w:ind w:left="2880" w:hanging="2880"/>
        <w:rPr>
          <w:sz w:val="22"/>
          <w:szCs w:val="22"/>
          <w:lang w:val="sk-SK"/>
        </w:rPr>
      </w:pPr>
      <w:proofErr w:type="spellStart"/>
      <w:r w:rsidRPr="00F14C34">
        <w:rPr>
          <w:sz w:val="22"/>
          <w:szCs w:val="22"/>
          <w:lang w:val="sk-SK"/>
        </w:rPr>
        <w:t>Bioakumulácia</w:t>
      </w:r>
      <w:proofErr w:type="spellEnd"/>
      <w:r w:rsidR="000D5B9E">
        <w:rPr>
          <w:sz w:val="22"/>
          <w:szCs w:val="22"/>
          <w:lang w:val="sk-SK"/>
        </w:rPr>
        <w:tab/>
        <w:t xml:space="preserve">Zinok má stredný až vysoký potenciál </w:t>
      </w:r>
      <w:proofErr w:type="spellStart"/>
      <w:r w:rsidR="000D5B9E">
        <w:rPr>
          <w:sz w:val="22"/>
          <w:szCs w:val="22"/>
          <w:lang w:val="sk-SK"/>
        </w:rPr>
        <w:t>bioakumulácie</w:t>
      </w:r>
      <w:proofErr w:type="spellEnd"/>
      <w:r w:rsidR="000D5B9E">
        <w:rPr>
          <w:sz w:val="22"/>
          <w:szCs w:val="22"/>
          <w:lang w:val="sk-SK"/>
        </w:rPr>
        <w:t xml:space="preserve"> vo vodných organizmoch, </w:t>
      </w:r>
      <w:r w:rsidR="00A00078">
        <w:rPr>
          <w:sz w:val="22"/>
          <w:szCs w:val="22"/>
          <w:highlight w:val="cyan"/>
          <w:lang w:val="sk-SK"/>
        </w:rPr>
        <w:t xml:space="preserve">ale nedochádza pri ňom k </w:t>
      </w:r>
      <w:proofErr w:type="spellStart"/>
      <w:r w:rsidR="00A00078">
        <w:rPr>
          <w:sz w:val="22"/>
          <w:szCs w:val="22"/>
          <w:highlight w:val="cyan"/>
          <w:lang w:val="sk-SK"/>
        </w:rPr>
        <w:t>biomagnifikácii</w:t>
      </w:r>
      <w:proofErr w:type="spellEnd"/>
      <w:r w:rsidR="00A00078" w:rsidRPr="00A00078">
        <w:rPr>
          <w:sz w:val="22"/>
          <w:szCs w:val="22"/>
          <w:highlight w:val="cyan"/>
          <w:lang w:val="sk-SK"/>
        </w:rPr>
        <w:t xml:space="preserve"> (prenos látky do potravinového reťazca).</w:t>
      </w:r>
    </w:p>
    <w:p w14:paraId="73EDA383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 xml:space="preserve">12.2. </w:t>
      </w:r>
      <w:proofErr w:type="spellStart"/>
      <w:r w:rsidRPr="00C857AF">
        <w:rPr>
          <w:b/>
          <w:sz w:val="28"/>
          <w:szCs w:val="28"/>
          <w:lang w:val="sk-SK"/>
        </w:rPr>
        <w:t>Perzistencia</w:t>
      </w:r>
      <w:proofErr w:type="spellEnd"/>
      <w:r w:rsidRPr="00C857AF">
        <w:rPr>
          <w:b/>
          <w:sz w:val="28"/>
          <w:szCs w:val="28"/>
          <w:lang w:val="sk-SK"/>
        </w:rPr>
        <w:t xml:space="preserve"> a degradovateľnosť</w:t>
      </w:r>
    </w:p>
    <w:p w14:paraId="7EA6BD24" w14:textId="3D895B78" w:rsidR="001076E3" w:rsidRPr="00F14C34" w:rsidRDefault="001076E3" w:rsidP="001076E3">
      <w:pPr>
        <w:rPr>
          <w:sz w:val="22"/>
          <w:szCs w:val="22"/>
          <w:lang w:val="sk-SK"/>
        </w:rPr>
      </w:pPr>
      <w:proofErr w:type="spellStart"/>
      <w:r w:rsidRPr="00F14C34">
        <w:rPr>
          <w:sz w:val="22"/>
          <w:szCs w:val="22"/>
          <w:lang w:val="sk-SK"/>
        </w:rPr>
        <w:t>Perzistencia</w:t>
      </w:r>
      <w:proofErr w:type="spellEnd"/>
      <w:r w:rsidRPr="00F14C34">
        <w:rPr>
          <w:sz w:val="22"/>
          <w:szCs w:val="22"/>
          <w:lang w:val="sk-SK"/>
        </w:rPr>
        <w:t xml:space="preserve"> a 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A00078">
        <w:rPr>
          <w:sz w:val="22"/>
          <w:szCs w:val="22"/>
          <w:lang w:val="sk-SK"/>
        </w:rPr>
        <w:t>Tento produkt</w:t>
      </w:r>
      <w:r w:rsidR="00A00078" w:rsidRPr="00A00078">
        <w:rPr>
          <w:sz w:val="22"/>
          <w:szCs w:val="22"/>
          <w:lang w:val="sk-SK"/>
        </w:rPr>
        <w:t xml:space="preserve"> </w:t>
      </w:r>
      <w:r w:rsidR="00A00078">
        <w:rPr>
          <w:sz w:val="22"/>
          <w:szCs w:val="22"/>
          <w:lang w:val="sk-SK"/>
        </w:rPr>
        <w:t>nie je ľahko biologicky rozložiteľný.</w:t>
      </w:r>
    </w:p>
    <w:p w14:paraId="5DB3054A" w14:textId="77777777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degradovateľnosť</w:t>
      </w:r>
    </w:p>
    <w:p w14:paraId="37DEC16C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 xml:space="preserve">12.3. </w:t>
      </w:r>
      <w:proofErr w:type="spellStart"/>
      <w:r w:rsidRPr="00C857AF">
        <w:rPr>
          <w:b/>
          <w:sz w:val="28"/>
          <w:szCs w:val="28"/>
          <w:lang w:val="sk-SK"/>
        </w:rPr>
        <w:t>Bioakumulačný</w:t>
      </w:r>
      <w:proofErr w:type="spellEnd"/>
      <w:r w:rsidRPr="00C857AF">
        <w:rPr>
          <w:b/>
          <w:sz w:val="28"/>
          <w:szCs w:val="28"/>
          <w:lang w:val="sk-SK"/>
        </w:rPr>
        <w:t xml:space="preserve"> potenciál</w:t>
      </w:r>
    </w:p>
    <w:p w14:paraId="77AF2865" w14:textId="4474BC2F" w:rsidR="001076E3" w:rsidRPr="00F14C34" w:rsidRDefault="001076E3" w:rsidP="00A00078">
      <w:pPr>
        <w:ind w:left="2880" w:hanging="2880"/>
        <w:rPr>
          <w:sz w:val="22"/>
          <w:szCs w:val="22"/>
          <w:lang w:val="sk-SK"/>
        </w:rPr>
      </w:pPr>
      <w:proofErr w:type="spellStart"/>
      <w:r w:rsidRPr="00F14C34">
        <w:rPr>
          <w:sz w:val="22"/>
          <w:szCs w:val="22"/>
          <w:lang w:val="sk-SK"/>
        </w:rPr>
        <w:t>Bioakumulačný</w:t>
      </w:r>
      <w:proofErr w:type="spellEnd"/>
      <w:r w:rsidRPr="00F14C34">
        <w:rPr>
          <w:sz w:val="22"/>
          <w:szCs w:val="22"/>
          <w:lang w:val="sk-SK"/>
        </w:rPr>
        <w:t xml:space="preserve"> potenciál</w:t>
      </w:r>
      <w:r w:rsidRPr="00F14C34">
        <w:rPr>
          <w:sz w:val="22"/>
          <w:szCs w:val="22"/>
          <w:lang w:val="sk-SK"/>
        </w:rPr>
        <w:tab/>
      </w:r>
      <w:r w:rsidR="004972B7">
        <w:rPr>
          <w:sz w:val="22"/>
          <w:szCs w:val="22"/>
          <w:lang w:val="sk-SK"/>
        </w:rPr>
        <w:t xml:space="preserve">Nepredpokladá sa, že by bol </w:t>
      </w:r>
      <w:proofErr w:type="spellStart"/>
      <w:r w:rsidR="004972B7">
        <w:rPr>
          <w:sz w:val="22"/>
          <w:szCs w:val="22"/>
          <w:lang w:val="sk-SK"/>
        </w:rPr>
        <w:t>bioakumulatívny</w:t>
      </w:r>
      <w:proofErr w:type="spellEnd"/>
      <w:r w:rsidR="004972B7">
        <w:rPr>
          <w:sz w:val="22"/>
          <w:szCs w:val="22"/>
          <w:lang w:val="sk-SK"/>
        </w:rPr>
        <w:t>.</w:t>
      </w:r>
    </w:p>
    <w:p w14:paraId="15AD9491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12.4. Mobilita v pôde</w:t>
      </w:r>
    </w:p>
    <w:p w14:paraId="3F294B7A" w14:textId="73CB2EBF" w:rsidR="001076E3" w:rsidRPr="00F14C34" w:rsidRDefault="00A00078" w:rsidP="00A00078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Mobilita</w:t>
      </w:r>
      <w:r>
        <w:rPr>
          <w:sz w:val="22"/>
          <w:szCs w:val="22"/>
          <w:lang w:val="sk-SK"/>
        </w:rPr>
        <w:tab/>
        <w:t>Tento produkt je viskózny a n</w:t>
      </w:r>
      <w:r w:rsidR="00D22EC7" w:rsidRPr="00F14C34">
        <w:rPr>
          <w:sz w:val="22"/>
          <w:szCs w:val="22"/>
          <w:lang w:val="sk-SK"/>
        </w:rPr>
        <w:t>erozpustný</w:t>
      </w:r>
      <w:r>
        <w:rPr>
          <w:sz w:val="22"/>
          <w:szCs w:val="22"/>
          <w:lang w:val="sk-SK"/>
        </w:rPr>
        <w:t xml:space="preserve"> vo vode</w:t>
      </w:r>
      <w:r w:rsidR="00D22EC7" w:rsidRPr="00F14C34">
        <w:rPr>
          <w:sz w:val="22"/>
          <w:szCs w:val="22"/>
          <w:lang w:val="sk-SK"/>
        </w:rPr>
        <w:t xml:space="preserve">. </w:t>
      </w:r>
      <w:r w:rsidR="004F138D">
        <w:rPr>
          <w:sz w:val="22"/>
          <w:szCs w:val="22"/>
          <w:lang w:val="sk-SK"/>
        </w:rPr>
        <w:t xml:space="preserve">Nie je predpoklad, že by bol </w:t>
      </w:r>
      <w:r w:rsidR="00797B34">
        <w:rPr>
          <w:sz w:val="22"/>
          <w:szCs w:val="22"/>
          <w:lang w:val="sk-SK"/>
        </w:rPr>
        <w:t>mobilný</w:t>
      </w:r>
      <w:r w:rsidR="004F138D">
        <w:rPr>
          <w:sz w:val="22"/>
          <w:szCs w:val="22"/>
          <w:lang w:val="sk-SK"/>
        </w:rPr>
        <w:t xml:space="preserve"> v pôdnom profile</w:t>
      </w:r>
      <w:r w:rsidR="00D22EC7" w:rsidRPr="00F14C34">
        <w:rPr>
          <w:sz w:val="22"/>
          <w:szCs w:val="22"/>
          <w:lang w:val="sk-SK"/>
        </w:rPr>
        <w:t>.</w:t>
      </w:r>
    </w:p>
    <w:p w14:paraId="2E416821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 xml:space="preserve">12.5. Výsledky posúdenia PBT a </w:t>
      </w:r>
      <w:proofErr w:type="spellStart"/>
      <w:r w:rsidRPr="00C857AF">
        <w:rPr>
          <w:b/>
          <w:sz w:val="28"/>
          <w:szCs w:val="28"/>
          <w:lang w:val="sk-SK"/>
        </w:rPr>
        <w:t>vPvB</w:t>
      </w:r>
      <w:proofErr w:type="spellEnd"/>
    </w:p>
    <w:p w14:paraId="1E44878B" w14:textId="1FBD579D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Výsl</w:t>
      </w:r>
      <w:r w:rsidR="00D22EC7" w:rsidRPr="00F14C34">
        <w:rPr>
          <w:sz w:val="22"/>
          <w:szCs w:val="22"/>
          <w:lang w:val="sk-SK"/>
        </w:rPr>
        <w:t>edky posúdenia PBT</w:t>
      </w:r>
      <w:r w:rsidR="00D22EC7" w:rsidRPr="00F14C34">
        <w:rPr>
          <w:sz w:val="22"/>
          <w:szCs w:val="22"/>
          <w:lang w:val="sk-SK"/>
        </w:rPr>
        <w:tab/>
      </w:r>
      <w:r w:rsidR="00A00078">
        <w:rPr>
          <w:sz w:val="22"/>
          <w:szCs w:val="22"/>
          <w:lang w:val="sk-SK"/>
        </w:rPr>
        <w:tab/>
        <w:t>Tento produkt neobsahuje žiadne</w:t>
      </w:r>
      <w:r w:rsidR="00D22EC7" w:rsidRPr="00F14C34">
        <w:rPr>
          <w:sz w:val="22"/>
          <w:szCs w:val="22"/>
          <w:lang w:val="sk-SK"/>
        </w:rPr>
        <w:t xml:space="preserve"> PBT alebo </w:t>
      </w:r>
      <w:proofErr w:type="spellStart"/>
      <w:r w:rsidR="00D22EC7" w:rsidRPr="00F14C34">
        <w:rPr>
          <w:sz w:val="22"/>
          <w:szCs w:val="22"/>
          <w:lang w:val="sk-SK"/>
        </w:rPr>
        <w:t>vPvB</w:t>
      </w:r>
      <w:proofErr w:type="spellEnd"/>
      <w:r w:rsidR="00A00078">
        <w:rPr>
          <w:sz w:val="22"/>
          <w:szCs w:val="22"/>
          <w:lang w:val="sk-SK"/>
        </w:rPr>
        <w:t xml:space="preserve"> látky</w:t>
      </w:r>
      <w:r w:rsidRPr="00F14C34">
        <w:rPr>
          <w:sz w:val="22"/>
          <w:szCs w:val="22"/>
          <w:lang w:val="sk-SK"/>
        </w:rPr>
        <w:t>.</w:t>
      </w:r>
    </w:p>
    <w:p w14:paraId="461092E6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12.6. Iné nepriaznivé účinky</w:t>
      </w:r>
    </w:p>
    <w:p w14:paraId="04E04C43" w14:textId="38E1A16E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Detaily o životnom 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D22EC7" w:rsidRPr="00F14C34">
        <w:rPr>
          <w:sz w:val="22"/>
          <w:szCs w:val="22"/>
          <w:lang w:val="sk-SK"/>
        </w:rPr>
        <w:t>Toxický pre vodné organizmy</w:t>
      </w:r>
      <w:r w:rsidR="00F14C34">
        <w:rPr>
          <w:sz w:val="22"/>
          <w:szCs w:val="22"/>
          <w:lang w:val="sk-SK"/>
        </w:rPr>
        <w:t>,</w:t>
      </w:r>
      <w:r w:rsidR="00A00078">
        <w:rPr>
          <w:sz w:val="22"/>
          <w:szCs w:val="22"/>
          <w:lang w:val="sk-SK"/>
        </w:rPr>
        <w:t xml:space="preserve"> s dlhotrvajúcim účinkom.</w:t>
      </w:r>
    </w:p>
    <w:p w14:paraId="2BDA5D7D" w14:textId="3DD6F3DB" w:rsidR="001076E3" w:rsidRPr="00F14C34" w:rsidRDefault="00D22EC7" w:rsidP="00D22EC7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prostredí, zhrnutie</w:t>
      </w:r>
      <w:r w:rsidRPr="00F14C34">
        <w:rPr>
          <w:sz w:val="22"/>
          <w:szCs w:val="22"/>
          <w:lang w:val="sk-SK"/>
        </w:rPr>
        <w:tab/>
      </w:r>
    </w:p>
    <w:p w14:paraId="73415242" w14:textId="77777777" w:rsidR="001076E3" w:rsidRPr="00C857AF" w:rsidRDefault="001076E3" w:rsidP="001076E3">
      <w:pPr>
        <w:rPr>
          <w:lang w:val="sk-SK"/>
        </w:rPr>
      </w:pPr>
    </w:p>
    <w:p w14:paraId="2BFDA39E" w14:textId="03E0C6E8" w:rsidR="001076E3" w:rsidRPr="00C857AF" w:rsidRDefault="00E839D0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13: Opatrenia pri</w:t>
      </w:r>
      <w:r w:rsidR="001076E3"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zneškodňovaní</w:t>
      </w:r>
    </w:p>
    <w:p w14:paraId="3C7A9EC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13.1. Metódy spracovania odpadu</w:t>
      </w:r>
    </w:p>
    <w:p w14:paraId="6C22BF40" w14:textId="0FDE5600" w:rsidR="00F03567" w:rsidRPr="00FB7E48" w:rsidRDefault="00222C5D" w:rsidP="00F03567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Špecifikácia vhodných </w:t>
      </w:r>
      <w:r>
        <w:rPr>
          <w:sz w:val="22"/>
          <w:szCs w:val="22"/>
          <w:lang w:val="sk-SK"/>
        </w:rPr>
        <w:tab/>
      </w:r>
      <w:r w:rsidRPr="00FB7E48">
        <w:rPr>
          <w:sz w:val="22"/>
          <w:szCs w:val="22"/>
          <w:lang w:val="sk-SK"/>
        </w:rPr>
        <w:t>Odpad, úniky a</w:t>
      </w:r>
      <w:r w:rsidR="00FB7E48" w:rsidRPr="00FB7E48">
        <w:rPr>
          <w:sz w:val="22"/>
          <w:szCs w:val="22"/>
          <w:lang w:val="sk-SK"/>
        </w:rPr>
        <w:t xml:space="preserve"> nevyčistené prázdne obaly sa </w:t>
      </w:r>
      <w:r w:rsidRPr="00FB7E48">
        <w:rPr>
          <w:sz w:val="22"/>
          <w:szCs w:val="22"/>
          <w:lang w:val="sk-SK"/>
        </w:rPr>
        <w:t>považujú</w:t>
      </w:r>
      <w:r w:rsidR="00F03567" w:rsidRPr="00FB7E48">
        <w:rPr>
          <w:sz w:val="22"/>
          <w:szCs w:val="22"/>
          <w:lang w:val="sk-SK"/>
        </w:rPr>
        <w:t xml:space="preserve"> za </w:t>
      </w:r>
    </w:p>
    <w:p w14:paraId="7F793F8F" w14:textId="4A7369E4" w:rsidR="00F03567" w:rsidRDefault="00F03567" w:rsidP="00F03567">
      <w:pPr>
        <w:ind w:left="2880" w:hanging="2880"/>
        <w:rPr>
          <w:sz w:val="22"/>
          <w:szCs w:val="22"/>
          <w:lang w:val="sk-SK"/>
        </w:rPr>
      </w:pPr>
      <w:r w:rsidRPr="00FB7E48">
        <w:rPr>
          <w:sz w:val="22"/>
          <w:szCs w:val="22"/>
          <w:lang w:val="sk-SK"/>
        </w:rPr>
        <w:t xml:space="preserve">spôsobov zneškodnenia </w:t>
      </w:r>
      <w:r w:rsidRPr="00FB7E48">
        <w:rPr>
          <w:sz w:val="22"/>
          <w:szCs w:val="22"/>
          <w:lang w:val="sk-SK"/>
        </w:rPr>
        <w:tab/>
        <w:t>nebezpečný odpad.</w:t>
      </w:r>
    </w:p>
    <w:p w14:paraId="284605A2" w14:textId="218928A3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</w:t>
      </w:r>
      <w:r w:rsidR="003669F4" w:rsidRPr="00F14C34">
        <w:rPr>
          <w:sz w:val="22"/>
          <w:szCs w:val="22"/>
          <w:lang w:val="sk-SK"/>
        </w:rPr>
        <w:t>rodukt klasifikovaný ako</w:t>
      </w:r>
      <w:r w:rsidR="003669F4" w:rsidRPr="00F14C34">
        <w:rPr>
          <w:sz w:val="22"/>
          <w:szCs w:val="22"/>
          <w:lang w:val="sk-SK"/>
        </w:rPr>
        <w:tab/>
        <w:t>Áno</w:t>
      </w:r>
    </w:p>
    <w:p w14:paraId="2152D286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nebezpečný odpad</w:t>
      </w:r>
    </w:p>
    <w:p w14:paraId="01631AC7" w14:textId="73BD9A9D" w:rsidR="001076E3" w:rsidRPr="00F14C34" w:rsidRDefault="003669F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Obal klasifikovaný ako</w:t>
      </w:r>
      <w:r w:rsidRPr="00F14C34">
        <w:rPr>
          <w:sz w:val="22"/>
          <w:szCs w:val="22"/>
          <w:lang w:val="sk-SK"/>
        </w:rPr>
        <w:tab/>
        <w:t>Áno</w:t>
      </w:r>
    </w:p>
    <w:p w14:paraId="5206EB54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nebezpečný odpad</w:t>
      </w:r>
    </w:p>
    <w:p w14:paraId="32C2572B" w14:textId="634DFFB4" w:rsidR="005224C7" w:rsidRPr="00F14C34" w:rsidRDefault="003669F4" w:rsidP="00A00078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Kód odpadu v EWC</w:t>
      </w:r>
      <w:r w:rsidRPr="00F14C34">
        <w:rPr>
          <w:sz w:val="22"/>
          <w:szCs w:val="22"/>
          <w:lang w:val="sk-SK"/>
        </w:rPr>
        <w:tab/>
        <w:t>EWC: 08 01 11</w:t>
      </w:r>
      <w:r w:rsidR="004F138D">
        <w:rPr>
          <w:sz w:val="22"/>
          <w:szCs w:val="22"/>
          <w:lang w:val="sk-SK"/>
        </w:rPr>
        <w:t xml:space="preserve"> odpad</w:t>
      </w:r>
      <w:r w:rsidR="001076E3" w:rsidRPr="00F14C34">
        <w:rPr>
          <w:sz w:val="22"/>
          <w:szCs w:val="22"/>
          <w:lang w:val="sk-SK"/>
        </w:rPr>
        <w:t xml:space="preserve">ová farba a lak </w:t>
      </w:r>
      <w:r w:rsidRPr="00F14C34">
        <w:rPr>
          <w:sz w:val="22"/>
          <w:szCs w:val="22"/>
          <w:lang w:val="sk-SK"/>
        </w:rPr>
        <w:t>obsahujúce organické rozpúšťadlá alebo iné nebezpečné látky</w:t>
      </w:r>
    </w:p>
    <w:p w14:paraId="549E7B8C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14: Informácie o doprave</w:t>
      </w:r>
    </w:p>
    <w:p w14:paraId="5EF68EF0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14.1. Číslo OSN</w:t>
      </w:r>
    </w:p>
    <w:p w14:paraId="410E60BE" w14:textId="77777777" w:rsidR="00F03567" w:rsidRDefault="00F03567" w:rsidP="001076E3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Poznámky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Tovar nie je nebezpečný.</w:t>
      </w:r>
    </w:p>
    <w:p w14:paraId="31074E34" w14:textId="6E1518A6" w:rsidR="008F365E" w:rsidRPr="00F03567" w:rsidRDefault="001076E3" w:rsidP="005224C7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14.2. Správne expedičné označenie OSN</w:t>
      </w:r>
    </w:p>
    <w:p w14:paraId="2721A483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14.3. Trieda, resp. triedy nebezpečnosti pre dopravu</w:t>
      </w:r>
    </w:p>
    <w:p w14:paraId="50B10A2F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14.4. Obalová skupina</w:t>
      </w:r>
    </w:p>
    <w:p w14:paraId="32E089B0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14.5. Nebezpečnosť pre životné prostredie</w:t>
      </w:r>
    </w:p>
    <w:p w14:paraId="6B0EEBE4" w14:textId="7D3469F5" w:rsidR="001076E3" w:rsidRPr="00AF32DC" w:rsidRDefault="00F03567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ADR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Nie</w:t>
      </w:r>
    </w:p>
    <w:p w14:paraId="367C8A8E" w14:textId="56695E37" w:rsidR="001076E3" w:rsidRPr="00AF32DC" w:rsidRDefault="00F03567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RID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Nie</w:t>
      </w:r>
    </w:p>
    <w:p w14:paraId="62DC45D2" w14:textId="6A99B57B" w:rsidR="001076E3" w:rsidRPr="00AF32DC" w:rsidRDefault="00F03567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IMDG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Nie</w:t>
      </w:r>
    </w:p>
    <w:p w14:paraId="376F7A22" w14:textId="5B3D71FB" w:rsidR="001076E3" w:rsidRPr="00AF32DC" w:rsidRDefault="00F03567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IMDG látka znečisťujúca </w:t>
      </w:r>
      <w:r>
        <w:rPr>
          <w:sz w:val="22"/>
          <w:szCs w:val="22"/>
          <w:lang w:val="sk-SK"/>
        </w:rPr>
        <w:tab/>
        <w:t>Nie</w:t>
      </w:r>
    </w:p>
    <w:p w14:paraId="4AAD32F5" w14:textId="77777777" w:rsidR="001076E3" w:rsidRPr="00AF32DC" w:rsidRDefault="001076E3" w:rsidP="001076E3">
      <w:pPr>
        <w:rPr>
          <w:sz w:val="22"/>
          <w:szCs w:val="22"/>
          <w:lang w:val="sk-SK"/>
        </w:rPr>
      </w:pPr>
      <w:r w:rsidRPr="00AF32DC">
        <w:rPr>
          <w:sz w:val="22"/>
          <w:szCs w:val="22"/>
          <w:lang w:val="sk-SK"/>
        </w:rPr>
        <w:t>more</w:t>
      </w:r>
    </w:p>
    <w:p w14:paraId="7188BB37" w14:textId="4C246468" w:rsidR="001076E3" w:rsidRPr="00AF32DC" w:rsidRDefault="00F03567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ICAO/IATA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Nie</w:t>
      </w:r>
    </w:p>
    <w:p w14:paraId="2583217F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14.6. Osobitné bezpečnostné opatrenia pre užívateľa</w:t>
      </w:r>
    </w:p>
    <w:p w14:paraId="32A8C9FF" w14:textId="25880D0E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 xml:space="preserve">14.7. Doprava hromadného nákladu podľa prílohy II k dohovoru MARPOL </w:t>
      </w:r>
      <w:r w:rsidR="007453CB" w:rsidRPr="00C857AF">
        <w:rPr>
          <w:b/>
          <w:sz w:val="28"/>
          <w:szCs w:val="28"/>
          <w:lang w:val="sk-SK"/>
        </w:rPr>
        <w:t xml:space="preserve">73/78 </w:t>
      </w:r>
      <w:r w:rsidRPr="00C857AF">
        <w:rPr>
          <w:b/>
          <w:sz w:val="28"/>
          <w:szCs w:val="28"/>
          <w:lang w:val="sk-SK"/>
        </w:rPr>
        <w:t>a Kódexu IBC</w:t>
      </w:r>
    </w:p>
    <w:p w14:paraId="105A12B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Iné informácie</w:t>
      </w:r>
    </w:p>
    <w:p w14:paraId="6A8C5FC6" w14:textId="40A57AEC" w:rsidR="001076E3" w:rsidRPr="00F74C0D" w:rsidRDefault="001076E3" w:rsidP="001076E3">
      <w:pPr>
        <w:rPr>
          <w:sz w:val="22"/>
          <w:szCs w:val="22"/>
          <w:lang w:val="sk-SK"/>
        </w:rPr>
      </w:pPr>
      <w:r w:rsidRPr="00F74C0D">
        <w:rPr>
          <w:sz w:val="22"/>
          <w:szCs w:val="22"/>
          <w:lang w:val="sk-SK"/>
        </w:rPr>
        <w:t>Iné info</w:t>
      </w:r>
      <w:r w:rsidR="007453CB" w:rsidRPr="00F74C0D">
        <w:rPr>
          <w:sz w:val="22"/>
          <w:szCs w:val="22"/>
          <w:lang w:val="sk-SK"/>
        </w:rPr>
        <w:t>rmácie</w:t>
      </w:r>
      <w:r w:rsidR="007453CB" w:rsidRPr="00F74C0D">
        <w:rPr>
          <w:sz w:val="22"/>
          <w:szCs w:val="22"/>
          <w:lang w:val="sk-SK"/>
        </w:rPr>
        <w:tab/>
      </w:r>
      <w:r w:rsidR="007453CB" w:rsidRPr="00F74C0D">
        <w:rPr>
          <w:sz w:val="22"/>
          <w:szCs w:val="22"/>
          <w:lang w:val="sk-SK"/>
        </w:rPr>
        <w:tab/>
      </w:r>
      <w:r w:rsidR="007453CB" w:rsidRPr="00F74C0D">
        <w:rPr>
          <w:sz w:val="22"/>
          <w:szCs w:val="22"/>
          <w:lang w:val="sk-SK"/>
        </w:rPr>
        <w:tab/>
        <w:t>Uvedené pravidlá sa tohto tovaru</w:t>
      </w:r>
      <w:r w:rsidRPr="00F74C0D">
        <w:rPr>
          <w:sz w:val="22"/>
          <w:szCs w:val="22"/>
          <w:lang w:val="sk-SK"/>
        </w:rPr>
        <w:t xml:space="preserve"> netýkajú.</w:t>
      </w:r>
    </w:p>
    <w:p w14:paraId="26432DB6" w14:textId="77777777" w:rsidR="001076E3" w:rsidRPr="00C857AF" w:rsidRDefault="001076E3" w:rsidP="001076E3">
      <w:pPr>
        <w:rPr>
          <w:lang w:val="sk-SK"/>
        </w:rPr>
      </w:pPr>
    </w:p>
    <w:p w14:paraId="7A3D5F7A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15: Regulačné informácie</w:t>
      </w:r>
    </w:p>
    <w:p w14:paraId="1F84CCA6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15.1. Nariadenia/právne predpisy špecifické pre látku alebo zmes v oblasti bezpečnosti, zdravia a životného prostredia</w:t>
      </w:r>
    </w:p>
    <w:p w14:paraId="44ABC390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Legislatíva a právne 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 xml:space="preserve">Karta bezpečnostných údajov je vytvorená v súlade s prílohou II </w:t>
      </w:r>
    </w:p>
    <w:p w14:paraId="0C7A3B31" w14:textId="27DD8B0E" w:rsidR="001076E3" w:rsidRPr="00C857AF" w:rsidRDefault="001076E3" w:rsidP="001076E3">
      <w:pPr>
        <w:ind w:left="2880" w:hanging="288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nariadenia</w:t>
      </w:r>
      <w:r w:rsidRPr="00C857AF">
        <w:rPr>
          <w:sz w:val="22"/>
          <w:szCs w:val="22"/>
          <w:lang w:val="sk-SK"/>
        </w:rPr>
        <w:tab/>
        <w:t>nariad</w:t>
      </w:r>
      <w:r w:rsidR="00924ADA">
        <w:rPr>
          <w:sz w:val="22"/>
          <w:szCs w:val="22"/>
          <w:lang w:val="sk-SK"/>
        </w:rPr>
        <w:t xml:space="preserve">enia EÚ REACH č. 1907/2006. </w:t>
      </w:r>
      <w:r w:rsidR="00924ADA" w:rsidRPr="00C857AF">
        <w:rPr>
          <w:sz w:val="22"/>
          <w:szCs w:val="22"/>
          <w:lang w:val="sk-SK"/>
        </w:rPr>
        <w:t xml:space="preserve">Klasifikácia podlieha </w:t>
      </w:r>
      <w:r w:rsidR="00924ADA">
        <w:rPr>
          <w:sz w:val="22"/>
          <w:szCs w:val="22"/>
          <w:lang w:val="sk-SK"/>
        </w:rPr>
        <w:t>nariadeniu Európskeho parlamentu a Rady</w:t>
      </w:r>
      <w:r w:rsidR="00924ADA" w:rsidRPr="00C857AF">
        <w:rPr>
          <w:sz w:val="22"/>
          <w:szCs w:val="22"/>
          <w:lang w:val="sk-SK"/>
        </w:rPr>
        <w:t xml:space="preserve"> </w:t>
      </w:r>
      <w:r w:rsidR="001A0D1E" w:rsidRPr="00C857AF">
        <w:rPr>
          <w:sz w:val="22"/>
          <w:szCs w:val="22"/>
          <w:lang w:val="sk-SK"/>
        </w:rPr>
        <w:t>(ES)</w:t>
      </w:r>
      <w:r w:rsidRPr="00C857AF">
        <w:rPr>
          <w:sz w:val="22"/>
          <w:szCs w:val="22"/>
          <w:lang w:val="sk-SK"/>
        </w:rPr>
        <w:t xml:space="preserve"> č. 1272/2008 vrátane príslušných legislatívnych zmien.</w:t>
      </w:r>
    </w:p>
    <w:p w14:paraId="483D6C0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15.2. Hodnotenie chemickej bezpečnosti</w:t>
      </w:r>
    </w:p>
    <w:p w14:paraId="7766A009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Vykonané hodnotenie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Nie</w:t>
      </w:r>
    </w:p>
    <w:p w14:paraId="37166265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chemickej bezpečnosti</w:t>
      </w:r>
    </w:p>
    <w:p w14:paraId="70C99089" w14:textId="3D11320E" w:rsidR="001076E3" w:rsidRPr="00C857AF" w:rsidRDefault="001A0D1E" w:rsidP="001076E3">
      <w:pPr>
        <w:ind w:left="2160" w:hanging="216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Vyžaduje sa správa o 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1076E3" w:rsidRPr="00C857AF">
        <w:rPr>
          <w:sz w:val="22"/>
          <w:szCs w:val="22"/>
          <w:lang w:val="sk-SK"/>
        </w:rPr>
        <w:t>Nie</w:t>
      </w:r>
    </w:p>
    <w:p w14:paraId="39B50E8D" w14:textId="180EFC7E" w:rsidR="001076E3" w:rsidRPr="00C857AF" w:rsidRDefault="001076E3" w:rsidP="001A0D1E">
      <w:pPr>
        <w:ind w:left="2160" w:hanging="216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o chemickej bezpečnosti (CSR) </w:t>
      </w:r>
    </w:p>
    <w:p w14:paraId="71FC1BD9" w14:textId="77777777" w:rsidR="001076E3" w:rsidRPr="00C857AF" w:rsidRDefault="001076E3" w:rsidP="001076E3">
      <w:pPr>
        <w:rPr>
          <w:lang w:val="sk-SK"/>
        </w:rPr>
      </w:pPr>
    </w:p>
    <w:p w14:paraId="6FC551DC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16: Iné informácie</w:t>
      </w:r>
    </w:p>
    <w:p w14:paraId="2B0C09DF" w14:textId="52364D06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Klasifikácia podľa nariadenia </w:t>
      </w:r>
      <w:r w:rsidRPr="00C857AF">
        <w:rPr>
          <w:sz w:val="22"/>
          <w:szCs w:val="22"/>
          <w:lang w:val="sk-SK"/>
        </w:rPr>
        <w:tab/>
      </w:r>
      <w:proofErr w:type="spellStart"/>
      <w:r w:rsidR="00F03567">
        <w:rPr>
          <w:sz w:val="22"/>
          <w:szCs w:val="22"/>
          <w:lang w:val="sk-SK"/>
        </w:rPr>
        <w:t>Aquatic</w:t>
      </w:r>
      <w:proofErr w:type="spellEnd"/>
      <w:r w:rsidR="00F03567">
        <w:rPr>
          <w:sz w:val="22"/>
          <w:szCs w:val="22"/>
          <w:lang w:val="sk-SK"/>
        </w:rPr>
        <w:t xml:space="preserve"> </w:t>
      </w:r>
      <w:proofErr w:type="spellStart"/>
      <w:r w:rsidR="00F03567">
        <w:rPr>
          <w:sz w:val="22"/>
          <w:szCs w:val="22"/>
          <w:lang w:val="sk-SK"/>
        </w:rPr>
        <w:t>Chronic</w:t>
      </w:r>
      <w:proofErr w:type="spellEnd"/>
      <w:r w:rsidR="00F03567">
        <w:rPr>
          <w:sz w:val="22"/>
          <w:szCs w:val="22"/>
          <w:lang w:val="sk-SK"/>
        </w:rPr>
        <w:t xml:space="preserve"> 3; H412</w:t>
      </w:r>
      <w:r w:rsidR="008F365E" w:rsidRPr="00C857AF">
        <w:rPr>
          <w:sz w:val="22"/>
          <w:szCs w:val="22"/>
          <w:lang w:val="sk-SK"/>
        </w:rPr>
        <w:t>;</w:t>
      </w:r>
      <w:r w:rsidRPr="00C857AF">
        <w:rPr>
          <w:sz w:val="22"/>
          <w:szCs w:val="22"/>
          <w:lang w:val="sk-SK"/>
        </w:rPr>
        <w:tab/>
      </w:r>
    </w:p>
    <w:p w14:paraId="3A528FF3" w14:textId="0884CE6C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Európskeho parlamentu </w:t>
      </w:r>
      <w:r w:rsidRPr="00C857AF">
        <w:rPr>
          <w:sz w:val="22"/>
          <w:szCs w:val="22"/>
          <w:lang w:val="sk-SK"/>
        </w:rPr>
        <w:tab/>
      </w:r>
    </w:p>
    <w:p w14:paraId="4158C8F1" w14:textId="69EFAAB2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a Rady (ES) č. 1272/2008 </w:t>
      </w:r>
      <w:r w:rsidRPr="00C857AF">
        <w:rPr>
          <w:sz w:val="22"/>
          <w:szCs w:val="22"/>
          <w:lang w:val="sk-SK"/>
        </w:rPr>
        <w:tab/>
      </w:r>
    </w:p>
    <w:p w14:paraId="3A8F77E4" w14:textId="2A7467F9" w:rsidR="007F5FB1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[CLP/GHS]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</w:p>
    <w:p w14:paraId="7916E372" w14:textId="252428C9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</w:p>
    <w:p w14:paraId="7CE4147E" w14:textId="74A76DE7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Zoznam </w:t>
      </w:r>
      <w:r w:rsidR="00C857AF" w:rsidRPr="00C857AF">
        <w:rPr>
          <w:sz w:val="22"/>
          <w:szCs w:val="22"/>
          <w:lang w:val="sk-SK"/>
        </w:rPr>
        <w:t>príslušných R-viet</w:t>
      </w:r>
      <w:r w:rsidR="00C857AF" w:rsidRPr="00C857AF">
        <w:rPr>
          <w:sz w:val="22"/>
          <w:szCs w:val="22"/>
          <w:lang w:val="sk-SK"/>
        </w:rPr>
        <w:tab/>
      </w:r>
      <w:r w:rsidR="008F365E">
        <w:rPr>
          <w:sz w:val="22"/>
          <w:szCs w:val="22"/>
          <w:lang w:val="sk-SK"/>
        </w:rPr>
        <w:t xml:space="preserve">R43 Môže spôsobiť </w:t>
      </w:r>
      <w:proofErr w:type="spellStart"/>
      <w:r w:rsidR="008F365E">
        <w:rPr>
          <w:sz w:val="22"/>
          <w:szCs w:val="22"/>
          <w:lang w:val="sk-SK"/>
        </w:rPr>
        <w:t>senzibilizáciu</w:t>
      </w:r>
      <w:proofErr w:type="spellEnd"/>
      <w:r w:rsidR="008F365E">
        <w:rPr>
          <w:sz w:val="22"/>
          <w:szCs w:val="22"/>
          <w:lang w:val="sk-SK"/>
        </w:rPr>
        <w:t xml:space="preserve"> pri kontakte s pokožkou.</w:t>
      </w:r>
    </w:p>
    <w:p w14:paraId="1D16A0E0" w14:textId="3E1474EA" w:rsidR="00C857AF" w:rsidRDefault="00C857AF" w:rsidP="008F365E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(pod hlavičkami 2 a 3)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="008F365E" w:rsidRPr="00C857AF">
        <w:rPr>
          <w:sz w:val="22"/>
          <w:szCs w:val="22"/>
          <w:lang w:val="sk-SK"/>
        </w:rPr>
        <w:t>R38 Dráždi pokožku</w:t>
      </w:r>
      <w:r w:rsidR="008F365E">
        <w:rPr>
          <w:sz w:val="22"/>
          <w:szCs w:val="22"/>
          <w:lang w:val="sk-SK"/>
        </w:rPr>
        <w:t>.</w:t>
      </w:r>
    </w:p>
    <w:p w14:paraId="7C0D8D43" w14:textId="32569079" w:rsidR="0047758A" w:rsidRDefault="00C857AF" w:rsidP="008F365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="004F138D">
        <w:rPr>
          <w:sz w:val="22"/>
          <w:szCs w:val="22"/>
          <w:lang w:val="sk-SK"/>
        </w:rPr>
        <w:tab/>
      </w:r>
      <w:r w:rsidR="004F138D">
        <w:rPr>
          <w:sz w:val="22"/>
          <w:szCs w:val="22"/>
          <w:lang w:val="sk-SK"/>
        </w:rPr>
        <w:tab/>
        <w:t>R22 Škodlivý po</w:t>
      </w:r>
      <w:r>
        <w:rPr>
          <w:sz w:val="22"/>
          <w:szCs w:val="22"/>
          <w:lang w:val="sk-SK"/>
        </w:rPr>
        <w:t xml:space="preserve"> požití</w:t>
      </w:r>
      <w:r w:rsidR="00F74C0D">
        <w:rPr>
          <w:sz w:val="22"/>
          <w:szCs w:val="22"/>
          <w:lang w:val="sk-SK"/>
        </w:rPr>
        <w:t>.</w:t>
      </w:r>
    </w:p>
    <w:p w14:paraId="0F422E2D" w14:textId="7D6BF9BE" w:rsidR="000F3384" w:rsidRDefault="0047758A" w:rsidP="0047758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Zoznam príslušných H-viet</w:t>
      </w:r>
      <w:r>
        <w:rPr>
          <w:sz w:val="22"/>
          <w:szCs w:val="22"/>
          <w:lang w:val="sk-SK"/>
        </w:rPr>
        <w:tab/>
      </w:r>
      <w:r w:rsidR="000F3384" w:rsidRPr="00924ADA">
        <w:rPr>
          <w:sz w:val="22"/>
          <w:szCs w:val="22"/>
          <w:lang w:val="sk-SK"/>
        </w:rPr>
        <w:t>H350 Môže spôsobiť rakovinu.</w:t>
      </w:r>
    </w:p>
    <w:p w14:paraId="51EE69F3" w14:textId="092EA5D1" w:rsidR="0047758A" w:rsidRDefault="000F3384" w:rsidP="000F3384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(Oddiely 2 a 3)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="0047758A">
        <w:rPr>
          <w:sz w:val="22"/>
          <w:szCs w:val="22"/>
          <w:lang w:val="sk-SK"/>
        </w:rPr>
        <w:t>H302 Škodlivý po požití</w:t>
      </w:r>
      <w:r w:rsidR="00F74C0D">
        <w:rPr>
          <w:sz w:val="22"/>
          <w:szCs w:val="22"/>
          <w:lang w:val="sk-SK"/>
        </w:rPr>
        <w:t>.</w:t>
      </w:r>
    </w:p>
    <w:p w14:paraId="3258D98C" w14:textId="4A0338D0" w:rsidR="000F3384" w:rsidRDefault="0047758A" w:rsidP="0047758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="000F3384">
        <w:rPr>
          <w:sz w:val="22"/>
          <w:szCs w:val="22"/>
          <w:lang w:val="sk-SK"/>
        </w:rPr>
        <w:tab/>
        <w:t>H412 Škodlivý pre vodné organizmy, s dlhodobým účinkom.</w:t>
      </w:r>
    </w:p>
    <w:p w14:paraId="48376BD3" w14:textId="35267786" w:rsidR="00A94532" w:rsidRPr="004F138D" w:rsidRDefault="00A94532" w:rsidP="00896CAC">
      <w:pPr>
        <w:ind w:left="2160" w:firstLine="720"/>
        <w:rPr>
          <w:rFonts w:ascii="Times New Roman" w:eastAsia="Times New Roman" w:hAnsi="Times New Roman" w:cs="Times New Roman"/>
        </w:rPr>
      </w:pPr>
      <w:r w:rsidRPr="004F138D">
        <w:rPr>
          <w:sz w:val="22"/>
          <w:szCs w:val="22"/>
          <w:lang w:val="sk-SK"/>
        </w:rPr>
        <w:t>H304</w:t>
      </w:r>
      <w:r w:rsidR="00896CAC" w:rsidRPr="004F138D">
        <w:rPr>
          <w:sz w:val="22"/>
          <w:szCs w:val="22"/>
          <w:lang w:val="sk-SK"/>
        </w:rPr>
        <w:t xml:space="preserve"> Môže byť smrteľný po požití a vniknutí do dýchacích ciest</w:t>
      </w:r>
      <w:r w:rsidR="002D4748" w:rsidRPr="004F138D">
        <w:rPr>
          <w:sz w:val="22"/>
          <w:szCs w:val="22"/>
          <w:lang w:val="sk-SK"/>
        </w:rPr>
        <w:t xml:space="preserve">. </w:t>
      </w:r>
    </w:p>
    <w:p w14:paraId="11305DF0" w14:textId="69AC78E0" w:rsidR="00A94532" w:rsidRDefault="00A94532" w:rsidP="000F3384">
      <w:pPr>
        <w:ind w:left="2160" w:firstLine="720"/>
        <w:rPr>
          <w:sz w:val="22"/>
          <w:szCs w:val="22"/>
          <w:lang w:val="sk-SK"/>
        </w:rPr>
      </w:pPr>
      <w:r w:rsidRPr="004F138D">
        <w:rPr>
          <w:sz w:val="22"/>
          <w:szCs w:val="22"/>
          <w:lang w:val="sk-SK"/>
        </w:rPr>
        <w:t>H340</w:t>
      </w:r>
      <w:r w:rsidR="002D4748" w:rsidRPr="004F138D">
        <w:rPr>
          <w:sz w:val="22"/>
          <w:szCs w:val="22"/>
          <w:lang w:val="sk-SK"/>
        </w:rPr>
        <w:t xml:space="preserve"> Môže spôsobovať genetické poškodenie.</w:t>
      </w:r>
      <w:bookmarkStart w:id="0" w:name="_GoBack"/>
      <w:bookmarkEnd w:id="0"/>
    </w:p>
    <w:p w14:paraId="28C049D3" w14:textId="159E9C84" w:rsidR="008F365E" w:rsidRDefault="008F365E" w:rsidP="000F3384">
      <w:pPr>
        <w:ind w:left="2160" w:firstLine="72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H400 Veľmi toxický pre vodné organizmy.</w:t>
      </w:r>
    </w:p>
    <w:p w14:paraId="5740F19C" w14:textId="77777777" w:rsidR="008F365E" w:rsidRDefault="008F365E" w:rsidP="008F365E">
      <w:pPr>
        <w:ind w:left="2160" w:firstLine="72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H315 Dráždi pokožku.</w:t>
      </w:r>
    </w:p>
    <w:p w14:paraId="1075029A" w14:textId="7181D1B3" w:rsidR="0047758A" w:rsidRDefault="0047758A" w:rsidP="008F365E">
      <w:pPr>
        <w:ind w:left="2160" w:firstLine="72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H317 Môže vyvolať alergickú kožnú reakciu</w:t>
      </w:r>
      <w:r w:rsidR="00F74C0D">
        <w:rPr>
          <w:sz w:val="22"/>
          <w:szCs w:val="22"/>
          <w:lang w:val="sk-SK"/>
        </w:rPr>
        <w:t>.</w:t>
      </w:r>
    </w:p>
    <w:p w14:paraId="00ABA9DB" w14:textId="01F6C927" w:rsidR="0047758A" w:rsidRDefault="008F365E" w:rsidP="00577032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H410 Veľmi toxický pre </w:t>
      </w:r>
      <w:r w:rsidR="00577032">
        <w:rPr>
          <w:sz w:val="22"/>
          <w:szCs w:val="22"/>
          <w:lang w:val="sk-SK"/>
        </w:rPr>
        <w:t>vodné organizmy, s dlhodobými účinkami.</w:t>
      </w:r>
    </w:p>
    <w:p w14:paraId="7FE252D7" w14:textId="4EF27303" w:rsidR="001076E3" w:rsidRPr="00C857AF" w:rsidRDefault="007E4A21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Verzia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3</w:t>
      </w:r>
    </w:p>
    <w:p w14:paraId="2890EDEE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Zodpovedný za kartu 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proofErr w:type="spellStart"/>
      <w:r w:rsidRPr="00C857AF">
        <w:rPr>
          <w:sz w:val="22"/>
          <w:szCs w:val="22"/>
          <w:lang w:val="sk-SK"/>
        </w:rPr>
        <w:t>Ottosson</w:t>
      </w:r>
      <w:proofErr w:type="spellEnd"/>
      <w:r w:rsidRPr="00C857AF">
        <w:rPr>
          <w:sz w:val="22"/>
          <w:szCs w:val="22"/>
          <w:lang w:val="sk-SK"/>
        </w:rPr>
        <w:t xml:space="preserve"> </w:t>
      </w:r>
      <w:proofErr w:type="spellStart"/>
      <w:r w:rsidRPr="00C857AF">
        <w:rPr>
          <w:sz w:val="22"/>
          <w:szCs w:val="22"/>
          <w:lang w:val="sk-SK"/>
        </w:rPr>
        <w:t>Färgmakeri</w:t>
      </w:r>
      <w:proofErr w:type="spellEnd"/>
      <w:r w:rsidRPr="00C857AF">
        <w:rPr>
          <w:sz w:val="22"/>
          <w:szCs w:val="22"/>
          <w:lang w:val="sk-SK"/>
        </w:rPr>
        <w:t xml:space="preserve"> AB</w:t>
      </w:r>
    </w:p>
    <w:p w14:paraId="5B04859F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bezpečnostných údajov</w:t>
      </w:r>
    </w:p>
    <w:p w14:paraId="57870D83" w14:textId="77777777" w:rsidR="001076E3" w:rsidRPr="00C857AF" w:rsidRDefault="001076E3" w:rsidP="001076E3">
      <w:pPr>
        <w:rPr>
          <w:sz w:val="22"/>
          <w:szCs w:val="22"/>
          <w:lang w:val="sk-SK"/>
        </w:rPr>
      </w:pPr>
    </w:p>
    <w:p w14:paraId="1A972A84" w14:textId="77777777" w:rsidR="008260A4" w:rsidRPr="00C857AF" w:rsidRDefault="008260A4">
      <w:pPr>
        <w:rPr>
          <w:lang w:val="sk-SK"/>
        </w:rPr>
      </w:pPr>
    </w:p>
    <w:sectPr w:rsidR="008260A4" w:rsidRPr="00C857AF" w:rsidSect="004050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742BB"/>
    <w:multiLevelType w:val="multilevel"/>
    <w:tmpl w:val="8062D7A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332F08"/>
    <w:multiLevelType w:val="multilevel"/>
    <w:tmpl w:val="F4F4C7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0"/>
    <w:rsid w:val="00046834"/>
    <w:rsid w:val="00064B6B"/>
    <w:rsid w:val="000B4AAD"/>
    <w:rsid w:val="000C2D6B"/>
    <w:rsid w:val="000D5B9E"/>
    <w:rsid w:val="000D6240"/>
    <w:rsid w:val="000F3384"/>
    <w:rsid w:val="001076E3"/>
    <w:rsid w:val="00116CAE"/>
    <w:rsid w:val="00162700"/>
    <w:rsid w:val="001A0D1E"/>
    <w:rsid w:val="001A42D7"/>
    <w:rsid w:val="001B411A"/>
    <w:rsid w:val="001B5E4D"/>
    <w:rsid w:val="001E236A"/>
    <w:rsid w:val="001F1765"/>
    <w:rsid w:val="00222C5D"/>
    <w:rsid w:val="00254E51"/>
    <w:rsid w:val="00267959"/>
    <w:rsid w:val="00285096"/>
    <w:rsid w:val="0028652C"/>
    <w:rsid w:val="002878E3"/>
    <w:rsid w:val="002D176C"/>
    <w:rsid w:val="002D4748"/>
    <w:rsid w:val="002E5967"/>
    <w:rsid w:val="002E608A"/>
    <w:rsid w:val="002F7F13"/>
    <w:rsid w:val="0036317D"/>
    <w:rsid w:val="003669F4"/>
    <w:rsid w:val="003C2069"/>
    <w:rsid w:val="003F2C0F"/>
    <w:rsid w:val="003F6E11"/>
    <w:rsid w:val="0040500F"/>
    <w:rsid w:val="00431882"/>
    <w:rsid w:val="00443E65"/>
    <w:rsid w:val="004442CF"/>
    <w:rsid w:val="004608E9"/>
    <w:rsid w:val="004619F8"/>
    <w:rsid w:val="0047758A"/>
    <w:rsid w:val="004972B7"/>
    <w:rsid w:val="004A1351"/>
    <w:rsid w:val="004C2A7D"/>
    <w:rsid w:val="004F138D"/>
    <w:rsid w:val="004F72F5"/>
    <w:rsid w:val="00505394"/>
    <w:rsid w:val="00505DCC"/>
    <w:rsid w:val="005224C7"/>
    <w:rsid w:val="00541991"/>
    <w:rsid w:val="00562596"/>
    <w:rsid w:val="00577032"/>
    <w:rsid w:val="005B560F"/>
    <w:rsid w:val="00613072"/>
    <w:rsid w:val="00615A44"/>
    <w:rsid w:val="0063479F"/>
    <w:rsid w:val="00634DAA"/>
    <w:rsid w:val="00670BED"/>
    <w:rsid w:val="00676824"/>
    <w:rsid w:val="006C197E"/>
    <w:rsid w:val="006D7C70"/>
    <w:rsid w:val="00740DBA"/>
    <w:rsid w:val="007453CB"/>
    <w:rsid w:val="00757366"/>
    <w:rsid w:val="00775C09"/>
    <w:rsid w:val="00784AC1"/>
    <w:rsid w:val="00797B34"/>
    <w:rsid w:val="007E4A21"/>
    <w:rsid w:val="007F5FB1"/>
    <w:rsid w:val="00815096"/>
    <w:rsid w:val="008260A4"/>
    <w:rsid w:val="00896CAC"/>
    <w:rsid w:val="008F365E"/>
    <w:rsid w:val="008F505C"/>
    <w:rsid w:val="00905B5B"/>
    <w:rsid w:val="00924ADA"/>
    <w:rsid w:val="00974361"/>
    <w:rsid w:val="009B7291"/>
    <w:rsid w:val="009C0BE7"/>
    <w:rsid w:val="00A00078"/>
    <w:rsid w:val="00A243A8"/>
    <w:rsid w:val="00A45CF6"/>
    <w:rsid w:val="00A54723"/>
    <w:rsid w:val="00A72D2A"/>
    <w:rsid w:val="00A80DAD"/>
    <w:rsid w:val="00A94532"/>
    <w:rsid w:val="00A951F0"/>
    <w:rsid w:val="00AA1368"/>
    <w:rsid w:val="00AB51BF"/>
    <w:rsid w:val="00AB71C5"/>
    <w:rsid w:val="00AE4D50"/>
    <w:rsid w:val="00AF32DC"/>
    <w:rsid w:val="00B43FFE"/>
    <w:rsid w:val="00B744B7"/>
    <w:rsid w:val="00BB3E95"/>
    <w:rsid w:val="00C0428B"/>
    <w:rsid w:val="00C500A9"/>
    <w:rsid w:val="00C857AF"/>
    <w:rsid w:val="00CA3790"/>
    <w:rsid w:val="00CC7100"/>
    <w:rsid w:val="00CE4CA4"/>
    <w:rsid w:val="00CF7567"/>
    <w:rsid w:val="00D22EC7"/>
    <w:rsid w:val="00D8246B"/>
    <w:rsid w:val="00D82FCB"/>
    <w:rsid w:val="00D85338"/>
    <w:rsid w:val="00D94AE8"/>
    <w:rsid w:val="00D970C0"/>
    <w:rsid w:val="00DA4581"/>
    <w:rsid w:val="00E565ED"/>
    <w:rsid w:val="00E665DC"/>
    <w:rsid w:val="00E77E20"/>
    <w:rsid w:val="00E816BA"/>
    <w:rsid w:val="00E839D0"/>
    <w:rsid w:val="00E90AF1"/>
    <w:rsid w:val="00EA6407"/>
    <w:rsid w:val="00EB510E"/>
    <w:rsid w:val="00F03567"/>
    <w:rsid w:val="00F06046"/>
    <w:rsid w:val="00F14C34"/>
    <w:rsid w:val="00F540F7"/>
    <w:rsid w:val="00F74C0D"/>
    <w:rsid w:val="00F910C4"/>
    <w:rsid w:val="00FB7E48"/>
    <w:rsid w:val="00FC5D8E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09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1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71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ottossonfarg.com" TargetMode="External"/><Relationship Id="rId7" Type="http://schemas.openxmlformats.org/officeDocument/2006/relationships/hyperlink" Target="http://www.ottossonfarg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0E7A4C-3108-934B-A060-CC579576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2238</Words>
  <Characters>12760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2017-05-07T08:54:00Z</dcterms:created>
  <dcterms:modified xsi:type="dcterms:W3CDTF">2017-05-17T07:13:00Z</dcterms:modified>
</cp:coreProperties>
</file>